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90" w:rsidRPr="00BB6390" w:rsidRDefault="00BB6390" w:rsidP="00BB6390">
      <w:pPr>
        <w:widowControl/>
        <w:shd w:val="clear" w:color="auto" w:fill="FFFFFF"/>
        <w:spacing w:before="100" w:beforeAutospacing="1" w:after="100" w:afterAutospacing="1"/>
        <w:outlineLvl w:val="3"/>
        <w:rPr>
          <w:rFonts w:ascii="MS Mincho" w:eastAsia="MS Mincho" w:hAnsi="MS Mincho" w:cs="新細明體"/>
          <w:b/>
          <w:bCs/>
          <w:color w:val="333333"/>
          <w:kern w:val="0"/>
          <w:sz w:val="29"/>
          <w:szCs w:val="29"/>
          <w:lang w:eastAsia="ja-JP"/>
        </w:rPr>
      </w:pPr>
      <w:bookmarkStart w:id="0" w:name="_GoBack"/>
      <w:bookmarkEnd w:id="0"/>
      <w:r w:rsidRPr="00BB6390">
        <w:rPr>
          <w:rFonts w:ascii="MS Mincho" w:eastAsia="MS Mincho" w:hAnsi="MS Mincho" w:cs="新細明體"/>
          <w:b/>
          <w:bCs/>
          <w:color w:val="333333"/>
          <w:kern w:val="0"/>
          <w:sz w:val="29"/>
          <w:szCs w:val="29"/>
          <w:lang w:eastAsia="ja-JP"/>
        </w:rPr>
        <w:t xml:space="preserve">全国日本語ディベート選手権規則 </w:t>
      </w:r>
    </w:p>
    <w:p w:rsidR="00BB6390" w:rsidRPr="00BB6390" w:rsidRDefault="00BB6390" w:rsidP="00BB6390">
      <w:pPr>
        <w:widowControl/>
        <w:shd w:val="clear" w:color="auto" w:fill="FFFFFF"/>
        <w:jc w:val="right"/>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2009年8月29日改正</w:t>
      </w:r>
    </w:p>
    <w:p w:rsidR="00BB6390" w:rsidRPr="00BB6390" w:rsidRDefault="00BB6390" w:rsidP="00BB6390">
      <w:pPr>
        <w:widowControl/>
        <w:shd w:val="clear" w:color="auto" w:fill="FFFFFF"/>
        <w:jc w:val="right"/>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2010年2月22日改正</w:t>
      </w:r>
    </w:p>
    <w:p w:rsidR="00BB6390" w:rsidRPr="00BB6390" w:rsidRDefault="00BB6390" w:rsidP="00BB6390">
      <w:pPr>
        <w:widowControl/>
        <w:shd w:val="clear" w:color="auto" w:fill="FFFFFF"/>
        <w:jc w:val="right"/>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2012年9月6日改正</w:t>
      </w:r>
    </w:p>
    <w:p w:rsidR="00BB6390" w:rsidRPr="00BB6390" w:rsidRDefault="00CE1265" w:rsidP="00BB6390">
      <w:pPr>
        <w:widowControl/>
        <w:shd w:val="clear" w:color="auto" w:fill="FFFFFF"/>
        <w:spacing w:before="150"/>
        <w:rPr>
          <w:rFonts w:ascii="MS Mincho" w:eastAsia="MS Mincho" w:hAnsi="MS Mincho" w:cs="新細明體"/>
          <w:color w:val="333333"/>
          <w:kern w:val="0"/>
          <w:szCs w:val="24"/>
          <w:lang w:eastAsia="ja-JP"/>
        </w:rPr>
      </w:pPr>
      <w:r>
        <w:rPr>
          <w:rFonts w:ascii="MS Mincho" w:eastAsia="MS Mincho" w:hAnsi="MS Mincho" w:cs="新細明體"/>
          <w:color w:val="333333"/>
          <w:kern w:val="0"/>
          <w:szCs w:val="24"/>
          <w:lang w:eastAsia="ja-JP"/>
        </w:rPr>
        <w:pict>
          <v:rect id="_x0000_i1025" style="width:0;height:.75pt" o:hralign="center" o:hrstd="t" o:hrnoshade="t" o:hr="t" fillcolor="#9a9a9a" stroked="f"/>
        </w:pict>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第１章　大会運営についての規定 </w:t>
      </w:r>
      <w:r w:rsidRPr="00BB6390">
        <w:rPr>
          <w:rFonts w:ascii="MS Mincho" w:eastAsia="MS Mincho" w:hAnsi="MS Mincho" w:cs="新細明體"/>
          <w:b/>
          <w:bCs/>
          <w:noProof/>
          <w:vanish/>
          <w:color w:val="333333"/>
          <w:kern w:val="0"/>
          <w:sz w:val="29"/>
          <w:szCs w:val="29"/>
        </w:rPr>
        <w:drawing>
          <wp:inline distT="0" distB="0" distL="0" distR="0" wp14:anchorId="62B6BC61" wp14:editId="32150FA7">
            <wp:extent cx="95250" cy="95250"/>
            <wp:effectExtent l="0" t="0" r="0" b="0"/>
            <wp:docPr id="39" name="圖片 39" descr="http://static.seesaawiki.jp/img/usr_second/common/icon_pen.gif">
              <a:hlinkClick xmlns:a="http://schemas.openxmlformats.org/drawingml/2006/main" r:id="rId8"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atic.seesaawiki.jp/img/usr_second/common/icon_pen.gif">
                      <a:hlinkClick r:id="rId8"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第1条　目的 </w:t>
      </w:r>
      <w:r w:rsidRPr="00BB6390">
        <w:rPr>
          <w:rFonts w:ascii="MS Mincho" w:eastAsia="MS Mincho" w:hAnsi="MS Mincho" w:cs="新細明體"/>
          <w:b/>
          <w:bCs/>
          <w:noProof/>
          <w:vanish/>
          <w:color w:val="333333"/>
          <w:kern w:val="0"/>
          <w:sz w:val="29"/>
          <w:szCs w:val="29"/>
        </w:rPr>
        <w:drawing>
          <wp:inline distT="0" distB="0" distL="0" distR="0" wp14:anchorId="1765B779" wp14:editId="5DEC289F">
            <wp:extent cx="95250" cy="95250"/>
            <wp:effectExtent l="0" t="0" r="0" b="0"/>
            <wp:docPr id="40" name="圖片 40" descr="http://static.seesaawiki.jp/img/usr_second/common/icon_pen.gif">
              <a:hlinkClick xmlns:a="http://schemas.openxmlformats.org/drawingml/2006/main" r:id="rId10"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atic.seesaawiki.jp/img/usr_second/common/icon_pen.gif">
                      <a:hlinkClick r:id="rId10"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は、台湾の高等教育機関で日本語を学ぶ学生の日本語能力、論理的思考能力、批判的思考能力、傾聴能力、情報収集・分析・活用能力、及び口頭発表能力の向上に、ディベートを通して寄与することを目的とす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第2条　論題 </w:t>
      </w:r>
      <w:r w:rsidRPr="00BB6390">
        <w:rPr>
          <w:rFonts w:ascii="MS Mincho" w:eastAsia="MS Mincho" w:hAnsi="MS Mincho" w:cs="新細明體"/>
          <w:b/>
          <w:bCs/>
          <w:noProof/>
          <w:vanish/>
          <w:color w:val="333333"/>
          <w:kern w:val="0"/>
          <w:sz w:val="29"/>
          <w:szCs w:val="29"/>
        </w:rPr>
        <w:drawing>
          <wp:inline distT="0" distB="0" distL="0" distR="0" wp14:anchorId="343C5574" wp14:editId="5F36B7B7">
            <wp:extent cx="95250" cy="95250"/>
            <wp:effectExtent l="0" t="0" r="0" b="0"/>
            <wp:docPr id="41" name="圖片 41" descr="http://static.seesaawiki.jp/img/usr_second/common/icon_pen.gif">
              <a:hlinkClick xmlns:a="http://schemas.openxmlformats.org/drawingml/2006/main" r:id="rId11"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atic.seesaawiki.jp/img/usr_second/common/icon_pen.gif">
                      <a:hlinkClick r:id="rId11"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本大会の論題は政策論題とする。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第3条　試合のフォーマット </w:t>
      </w:r>
      <w:r w:rsidRPr="00BB6390">
        <w:rPr>
          <w:rFonts w:ascii="MS Mincho" w:eastAsia="MS Mincho" w:hAnsi="MS Mincho" w:cs="新細明體"/>
          <w:b/>
          <w:bCs/>
          <w:noProof/>
          <w:vanish/>
          <w:color w:val="333333"/>
          <w:kern w:val="0"/>
          <w:sz w:val="29"/>
          <w:szCs w:val="29"/>
        </w:rPr>
        <w:drawing>
          <wp:inline distT="0" distB="0" distL="0" distR="0" wp14:anchorId="09A71B56" wp14:editId="5FE04292">
            <wp:extent cx="95250" cy="95250"/>
            <wp:effectExtent l="0" t="0" r="0" b="0"/>
            <wp:docPr id="42" name="圖片 42" descr="http://static.seesaawiki.jp/img/usr_second/common/icon_pen.gif">
              <a:hlinkClick xmlns:a="http://schemas.openxmlformats.org/drawingml/2006/main" r:id="rId12"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atic.seesaawiki.jp/img/usr_second/common/icon_pen.gif">
                      <a:hlinkClick r:id="rId12"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本大会の試合は、別表に定めるフォーマットにしたがって行うものとする。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第4条　　各ステージの役割　 </w:t>
      </w:r>
      <w:r w:rsidRPr="00BB6390">
        <w:rPr>
          <w:rFonts w:ascii="MS Mincho" w:eastAsia="MS Mincho" w:hAnsi="MS Mincho" w:cs="新細明體"/>
          <w:b/>
          <w:bCs/>
          <w:noProof/>
          <w:vanish/>
          <w:color w:val="333333"/>
          <w:kern w:val="0"/>
          <w:sz w:val="29"/>
          <w:szCs w:val="29"/>
        </w:rPr>
        <w:drawing>
          <wp:inline distT="0" distB="0" distL="0" distR="0" wp14:anchorId="6AD05DB3" wp14:editId="09785DB7">
            <wp:extent cx="95250" cy="95250"/>
            <wp:effectExtent l="0" t="0" r="0" b="0"/>
            <wp:docPr id="43" name="圖片 43" descr="http://static.seesaawiki.jp/img/usr_second/common/icon_pen.gif">
              <a:hlinkClick xmlns:a="http://schemas.openxmlformats.org/drawingml/2006/main" r:id="rId13"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seesaawiki.jp/img/usr_second/common/icon_pen.gif">
                      <a:hlinkClick r:id="rId13"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立論では、各チームが、自分たちの立場を支持すべき理由を述べる。肯定側立論は、論題を実施するプランを提示し、そのプランからメリットが発生することを論証する。否定側立論は、現状維持の立場をとり、肯定側のプランからデメリットが発生することを論証する。</w:t>
      </w:r>
    </w:p>
    <w:p w:rsidR="00BB6390" w:rsidRPr="00BB6390" w:rsidRDefault="00BB6390" w:rsidP="00BB6390">
      <w:pPr>
        <w:widowControl/>
        <w:numPr>
          <w:ilvl w:val="0"/>
          <w:numId w:val="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質疑では、相手チームの立論の内容について質問を行う。質疑での応答は、立論担当者が担当する。質疑での応答の内容は、立論の補足として扱われる。</w:t>
      </w:r>
    </w:p>
    <w:p w:rsidR="00BB6390" w:rsidRDefault="00BB6390" w:rsidP="00BB6390">
      <w:pPr>
        <w:widowControl/>
        <w:numPr>
          <w:ilvl w:val="0"/>
          <w:numId w:val="1"/>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反駁は、相手側の主張するメリット（あるいはデメリット）に対する反論、反論に対する再反論、争点のまとめ、議論の総括などを行う。</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第5条　　試合の進行　 </w:t>
      </w:r>
      <w:r w:rsidRPr="00BB6390">
        <w:rPr>
          <w:rFonts w:ascii="MS Mincho" w:eastAsia="MS Mincho" w:hAnsi="MS Mincho" w:cs="新細明體"/>
          <w:b/>
          <w:bCs/>
          <w:noProof/>
          <w:vanish/>
          <w:color w:val="333333"/>
          <w:kern w:val="0"/>
          <w:sz w:val="29"/>
          <w:szCs w:val="29"/>
        </w:rPr>
        <w:drawing>
          <wp:inline distT="0" distB="0" distL="0" distR="0" wp14:anchorId="56A7835A" wp14:editId="27BB0ACA">
            <wp:extent cx="95250" cy="95250"/>
            <wp:effectExtent l="0" t="0" r="0" b="0"/>
            <wp:docPr id="44" name="圖片 44" descr="http://static.seesaawiki.jp/img/usr_second/common/icon_pen.gif">
              <a:hlinkClick xmlns:a="http://schemas.openxmlformats.org/drawingml/2006/main" r:id="rId14"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atic.seesaawiki.jp/img/usr_second/common/icon_pen.gif">
                      <a:hlinkClick r:id="rId14"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試合は、司会者の指示によって進行する。試合に出場するディベーターおよび聴衆は、司会者の指示に従わなくてはならない。 </w:t>
      </w:r>
    </w:p>
    <w:p w:rsidR="00BB6390" w:rsidRPr="00BB6390" w:rsidRDefault="00BB6390" w:rsidP="00BB6390">
      <w:pPr>
        <w:widowControl/>
        <w:numPr>
          <w:ilvl w:val="0"/>
          <w:numId w:val="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試合の各ステージは、各チームの担当ディベーターの持ち時間であり、その時間内での発言を保証される。持ち時間の途中でスピーチが終わった場合、ディベーターがスピーチを終了する旨を口頭で告げ、席に戻った場合に限り、司会は、次のステージに進めることができる。 </w:t>
      </w:r>
    </w:p>
    <w:p w:rsidR="00BB6390" w:rsidRPr="00BB6390" w:rsidRDefault="00BB6390" w:rsidP="00BB6390">
      <w:pPr>
        <w:widowControl/>
        <w:numPr>
          <w:ilvl w:val="0"/>
          <w:numId w:val="2"/>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各ステージの担当者は、定められた時間内でスピーチをしなければならない。定められた時間を超えてスピーチがなされた場合、その内容は無効となる。ただし、文の途中を読んでいる最中に制限時間が来た場合は、その文の終わりまで読み切ることができる。</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第6条　各ステージの担当 </w:t>
      </w:r>
      <w:r w:rsidRPr="00BB6390">
        <w:rPr>
          <w:rFonts w:ascii="MS Mincho" w:eastAsia="MS Mincho" w:hAnsi="MS Mincho" w:cs="新細明體"/>
          <w:b/>
          <w:bCs/>
          <w:noProof/>
          <w:vanish/>
          <w:color w:val="333333"/>
          <w:kern w:val="0"/>
          <w:sz w:val="29"/>
          <w:szCs w:val="29"/>
        </w:rPr>
        <w:drawing>
          <wp:inline distT="0" distB="0" distL="0" distR="0" wp14:anchorId="7367001D" wp14:editId="5BF58DAB">
            <wp:extent cx="95250" cy="95250"/>
            <wp:effectExtent l="0" t="0" r="0" b="0"/>
            <wp:docPr id="45" name="圖片 45" descr="http://static.seesaawiki.jp/img/usr_second/common/icon_pen.gif">
              <a:hlinkClick xmlns:a="http://schemas.openxmlformats.org/drawingml/2006/main" r:id="rId15"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seesaawiki.jp/img/usr_second/common/icon_pen.gif">
                      <a:hlinkClick r:id="rId15"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3"/>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本大会は、原則として4名のディベーターが立論・質疑・第１反駁・第２反駁の各ステージをそれぞれ担当するものとする。 </w:t>
      </w:r>
    </w:p>
    <w:p w:rsidR="00BB6390" w:rsidRPr="00BB6390" w:rsidRDefault="00BB6390" w:rsidP="00BB6390">
      <w:pPr>
        <w:widowControl/>
        <w:numPr>
          <w:ilvl w:val="0"/>
          <w:numId w:val="3"/>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では、4名のディベーター以外に１名のアドバイザーの参加を認める。アドバイザーは、スピーチは担当せず、相手チームの発言を分析し、準備時間の話し合いに参加し、チームメイトに対して指示、助言を行う役割を務める。アドバイザー制度を利用するか否かは各校が判断し、決定する。 </w:t>
      </w:r>
    </w:p>
    <w:p w:rsidR="00BB6390" w:rsidRPr="00BB6390" w:rsidRDefault="00BB6390" w:rsidP="00BB6390">
      <w:pPr>
        <w:widowControl/>
        <w:numPr>
          <w:ilvl w:val="0"/>
          <w:numId w:val="3"/>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出場選手の委細については、別に定める細則A「出場選手に関する細則」にしたがうものとする。</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第7条　参加資格 </w:t>
      </w:r>
      <w:r w:rsidRPr="00BB6390">
        <w:rPr>
          <w:rFonts w:ascii="MS Mincho" w:eastAsia="MS Mincho" w:hAnsi="MS Mincho" w:cs="新細明體"/>
          <w:b/>
          <w:bCs/>
          <w:noProof/>
          <w:vanish/>
          <w:color w:val="333333"/>
          <w:kern w:val="0"/>
          <w:sz w:val="29"/>
          <w:szCs w:val="29"/>
        </w:rPr>
        <w:drawing>
          <wp:inline distT="0" distB="0" distL="0" distR="0" wp14:anchorId="517C525E" wp14:editId="062959B3">
            <wp:extent cx="95250" cy="95250"/>
            <wp:effectExtent l="0" t="0" r="0" b="0"/>
            <wp:docPr id="46" name="圖片 46" descr="http://static.seesaawiki.jp/img/usr_second/common/icon_pen.gif">
              <a:hlinkClick xmlns:a="http://schemas.openxmlformats.org/drawingml/2006/main" r:id="rId16"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atic.seesaawiki.jp/img/usr_second/common/icon_pen.gif">
                      <a:hlinkClick r:id="rId16"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本大会は、第1条に記した日本語能力の向上という目的に鑑み、日本語を母語とする者は、出場を認めない。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第8条　使用言語 </w:t>
      </w:r>
      <w:r w:rsidRPr="00BB6390">
        <w:rPr>
          <w:rFonts w:ascii="MS Mincho" w:eastAsia="MS Mincho" w:hAnsi="MS Mincho" w:cs="新細明體"/>
          <w:b/>
          <w:bCs/>
          <w:noProof/>
          <w:vanish/>
          <w:color w:val="333333"/>
          <w:kern w:val="0"/>
          <w:sz w:val="29"/>
          <w:szCs w:val="29"/>
        </w:rPr>
        <w:drawing>
          <wp:inline distT="0" distB="0" distL="0" distR="0" wp14:anchorId="2970C77A" wp14:editId="4CE82E41">
            <wp:extent cx="95250" cy="95250"/>
            <wp:effectExtent l="0" t="0" r="0" b="0"/>
            <wp:docPr id="47" name="圖片 47" descr="http://static.seesaawiki.jp/img/usr_second/common/icon_pen.gif">
              <a:hlinkClick xmlns:a="http://schemas.openxmlformats.org/drawingml/2006/main" r:id="rId17"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atic.seesaawiki.jp/img/usr_second/common/icon_pen.gif">
                      <a:hlinkClick r:id="rId17"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本大会は日本語の使用を前提とする。原本の言語が日本語以外の資料を証拠資料として使用する際は、全文を日本語に訳すことを原則とする。細則B「証拠資料に関する細則」の（２）に定める提出する証拠資料には、原文と訳文を両方併記する。 </w:t>
      </w:r>
      <w:r>
        <w:rPr>
          <w:rFonts w:ascii="MS Mincho" w:eastAsia="MS Mincho" w:hAnsi="MS Mincho" w:cs="新細明體"/>
          <w:color w:val="333333"/>
          <w:kern w:val="0"/>
          <w:szCs w:val="24"/>
          <w:lang w:eastAsia="ja-JP"/>
        </w:rPr>
        <w:br/>
      </w:r>
    </w:p>
    <w:p w:rsidR="00BB6390" w:rsidRDefault="00BB6390">
      <w:pPr>
        <w:widowControl/>
        <w:rPr>
          <w:rFonts w:ascii="MS Mincho" w:eastAsia="MS Mincho" w:hAnsi="MS Mincho" w:cs="新細明體"/>
          <w:color w:val="333333"/>
          <w:kern w:val="0"/>
          <w:szCs w:val="24"/>
          <w:lang w:eastAsia="ja-JP"/>
        </w:rPr>
      </w:pPr>
      <w:r>
        <w:rPr>
          <w:rFonts w:ascii="MS Mincho" w:eastAsia="MS Mincho" w:hAnsi="MS Mincho" w:cs="新細明體"/>
          <w:color w:val="333333"/>
          <w:kern w:val="0"/>
          <w:szCs w:val="24"/>
          <w:lang w:eastAsia="ja-JP"/>
        </w:rPr>
        <w:br w:type="page"/>
      </w:r>
    </w:p>
    <w:p w:rsidR="00BB6390" w:rsidRPr="00BB6390" w:rsidRDefault="00BB6390" w:rsidP="00BB6390">
      <w:pPr>
        <w:widowControl/>
        <w:rPr>
          <w:rFonts w:ascii="MS Mincho" w:eastAsia="MS Mincho" w:hAnsi="MS Mincho" w:cs="新細明體"/>
          <w:color w:val="333333"/>
          <w:kern w:val="0"/>
          <w:szCs w:val="24"/>
          <w:lang w:eastAsia="ja-JP"/>
        </w:rPr>
      </w:pPr>
      <w:r w:rsidRPr="00BB6390">
        <w:rPr>
          <w:rFonts w:ascii="MS Mincho" w:eastAsia="MS Mincho" w:hAnsi="MS Mincho" w:cs="新細明體"/>
          <w:b/>
          <w:bCs/>
          <w:color w:val="333333"/>
          <w:kern w:val="0"/>
          <w:sz w:val="29"/>
          <w:szCs w:val="29"/>
          <w:lang w:eastAsia="ja-JP"/>
        </w:rPr>
        <w:t xml:space="preserve">第２章　ディベーターの責任 </w:t>
      </w:r>
      <w:r w:rsidRPr="00BB6390">
        <w:rPr>
          <w:rFonts w:ascii="MS Mincho" w:eastAsia="MS Mincho" w:hAnsi="MS Mincho" w:cs="新細明體"/>
          <w:b/>
          <w:bCs/>
          <w:noProof/>
          <w:vanish/>
          <w:color w:val="333333"/>
          <w:kern w:val="0"/>
          <w:sz w:val="29"/>
          <w:szCs w:val="29"/>
        </w:rPr>
        <w:drawing>
          <wp:inline distT="0" distB="0" distL="0" distR="0" wp14:anchorId="66A1594D" wp14:editId="3CBF62BB">
            <wp:extent cx="95250" cy="95250"/>
            <wp:effectExtent l="0" t="0" r="0" b="0"/>
            <wp:docPr id="48" name="圖片 48" descr="http://static.seesaawiki.jp/img/usr_second/common/icon_pen.gif">
              <a:hlinkClick xmlns:a="http://schemas.openxmlformats.org/drawingml/2006/main" r:id="rId18"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seesaawiki.jp/img/usr_second/common/icon_pen.gif">
                      <a:hlinkClick r:id="rId18"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第9条　コミュニケーションの責任を果たすこと </w:t>
      </w:r>
      <w:r w:rsidRPr="00BB6390">
        <w:rPr>
          <w:rFonts w:ascii="MS Mincho" w:eastAsia="MS Mincho" w:hAnsi="MS Mincho" w:cs="新細明體"/>
          <w:b/>
          <w:bCs/>
          <w:noProof/>
          <w:vanish/>
          <w:color w:val="333333"/>
          <w:kern w:val="0"/>
          <w:sz w:val="29"/>
          <w:szCs w:val="29"/>
        </w:rPr>
        <w:drawing>
          <wp:inline distT="0" distB="0" distL="0" distR="0" wp14:anchorId="56EBD1D6" wp14:editId="6F05FC29">
            <wp:extent cx="95250" cy="95250"/>
            <wp:effectExtent l="0" t="0" r="0" b="0"/>
            <wp:docPr id="49" name="圖片 49" descr="http://static.seesaawiki.jp/img/usr_second/common/icon_pen.gif">
              <a:hlinkClick xmlns:a="http://schemas.openxmlformats.org/drawingml/2006/main" r:id="rId19"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atic.seesaawiki.jp/img/usr_second/common/icon_pen.gif">
                      <a:hlinkClick r:id="rId19"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各ディベーターは、発言内容を審判および相手チームに口頭で伝える責任を負う。そのために、各ディベーターは、正しく明瞭な発音、適切な速度、そして十分な声量で、聞き取りやすくスピーチを行うことを心がけなければならない。どんなに内容が優れていても、発音、速度、声量等のいずれかが適切でなく、審判が聞き取れず内容を理解できなかった場合には、判定に考慮され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第10条　マナーに留意すること </w:t>
      </w:r>
      <w:r w:rsidRPr="00BB6390">
        <w:rPr>
          <w:rFonts w:ascii="MS Mincho" w:eastAsia="MS Mincho" w:hAnsi="MS Mincho" w:cs="新細明體"/>
          <w:b/>
          <w:bCs/>
          <w:noProof/>
          <w:vanish/>
          <w:color w:val="333333"/>
          <w:kern w:val="0"/>
          <w:sz w:val="29"/>
          <w:szCs w:val="29"/>
        </w:rPr>
        <w:drawing>
          <wp:inline distT="0" distB="0" distL="0" distR="0" wp14:anchorId="2FDDEA0A" wp14:editId="3D136342">
            <wp:extent cx="95250" cy="95250"/>
            <wp:effectExtent l="0" t="0" r="0" b="0"/>
            <wp:docPr id="50" name="圖片 50" descr="http://static.seesaawiki.jp/img/usr_second/common/icon_pen.gif">
              <a:hlinkClick xmlns:a="http://schemas.openxmlformats.org/drawingml/2006/main" r:id="rId20"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atic.seesaawiki.jp/img/usr_second/common/icon_pen.gif">
                      <a:hlinkClick r:id="rId20"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相互の尊重と信頼を損なうような表現や態度はあってはならない。必要以上に攻撃的な表現や相手を侮辱するような表現、審判および聴衆に不快感を与えるような表現、相手チームとのコミュニケーションを拒絶するような表現を使用してはなら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第11条　立証責任を果たすこと </w:t>
      </w:r>
      <w:r w:rsidRPr="00BB6390">
        <w:rPr>
          <w:rFonts w:ascii="MS Mincho" w:eastAsia="MS Mincho" w:hAnsi="MS Mincho" w:cs="新細明體"/>
          <w:b/>
          <w:bCs/>
          <w:noProof/>
          <w:vanish/>
          <w:color w:val="333333"/>
          <w:kern w:val="0"/>
          <w:sz w:val="29"/>
          <w:szCs w:val="29"/>
        </w:rPr>
        <w:drawing>
          <wp:inline distT="0" distB="0" distL="0" distR="0" wp14:anchorId="6F685FAA" wp14:editId="69DECF77">
            <wp:extent cx="95250" cy="95250"/>
            <wp:effectExtent l="0" t="0" r="0" b="0"/>
            <wp:docPr id="51" name="圖片 51" descr="http://static.seesaawiki.jp/img/usr_second/common/icon_pen.gif">
              <a:hlinkClick xmlns:a="http://schemas.openxmlformats.org/drawingml/2006/main" r:id="rId21"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atic.seesaawiki.jp/img/usr_second/common/icon_pen.gif">
                      <a:hlinkClick r:id="rId21"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ディベーターは、個々の主張を根拠づけて立証する責任を負う。一般に、立証する方法には、二つの方法がある。すなわち、統計データや専門家の見解等を証拠資料として用い、論証する方法と、証拠資料は使用せず、理由を論理的に述べることで裏付ける方法の二つであ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第12条　証拠資料はその条件を満たすこと </w:t>
      </w:r>
      <w:r w:rsidRPr="00BB6390">
        <w:rPr>
          <w:rFonts w:ascii="MS Mincho" w:eastAsia="MS Mincho" w:hAnsi="MS Mincho" w:cs="新細明體"/>
          <w:b/>
          <w:bCs/>
          <w:noProof/>
          <w:vanish/>
          <w:color w:val="333333"/>
          <w:kern w:val="0"/>
          <w:sz w:val="29"/>
          <w:szCs w:val="29"/>
        </w:rPr>
        <w:drawing>
          <wp:inline distT="0" distB="0" distL="0" distR="0" wp14:anchorId="122AFB64" wp14:editId="492FDD35">
            <wp:extent cx="95250" cy="95250"/>
            <wp:effectExtent l="0" t="0" r="0" b="0"/>
            <wp:docPr id="52" name="圖片 52" descr="http://static.seesaawiki.jp/img/usr_second/common/icon_pen.gif">
              <a:hlinkClick xmlns:a="http://schemas.openxmlformats.org/drawingml/2006/main" r:id="rId22"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atic.seesaawiki.jp/img/usr_second/common/icon_pen.gif">
                      <a:hlinkClick r:id="rId22"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前条に述べたように、立証するために証拠資料を用いることができる。ただし、その使用にあたっては、別に定める細則B「証拠資料に関する細則」にしたがわなくてはならない。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第13条　機器の使用と出場チーム外との連絡の禁止 </w:t>
      </w:r>
      <w:r w:rsidRPr="00BB6390">
        <w:rPr>
          <w:rFonts w:ascii="MS Mincho" w:eastAsia="MS Mincho" w:hAnsi="MS Mincho" w:cs="新細明體"/>
          <w:b/>
          <w:bCs/>
          <w:noProof/>
          <w:vanish/>
          <w:color w:val="333333"/>
          <w:kern w:val="0"/>
          <w:sz w:val="29"/>
          <w:szCs w:val="29"/>
        </w:rPr>
        <w:drawing>
          <wp:inline distT="0" distB="0" distL="0" distR="0" wp14:anchorId="15FADDE8" wp14:editId="57F98A15">
            <wp:extent cx="95250" cy="95250"/>
            <wp:effectExtent l="0" t="0" r="0" b="0"/>
            <wp:docPr id="53" name="圖片 53" descr="http://static.seesaawiki.jp/img/usr_second/common/icon_pen.gif">
              <a:hlinkClick xmlns:a="http://schemas.openxmlformats.org/drawingml/2006/main" r:id="rId23"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seesaawiki.jp/img/usr_second/common/icon_pen.gif">
                      <a:hlinkClick r:id="rId23"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本大会では、電話・パソコン等、通信機能のある機器、およびプロジェクターが必要な機器の使用を禁止する。</w:t>
      </w:r>
    </w:p>
    <w:p w:rsidR="00BB6390" w:rsidRPr="00BB6390" w:rsidRDefault="00BB6390" w:rsidP="00BB6390">
      <w:pPr>
        <w:widowControl/>
        <w:numPr>
          <w:ilvl w:val="0"/>
          <w:numId w:val="4"/>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チームの出場者が、試合中に出場者以外の者と連絡をとったり、相談をしたりしてはならない。</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第14条　反則行為と処分 </w:t>
      </w:r>
      <w:r w:rsidRPr="00BB6390">
        <w:rPr>
          <w:rFonts w:ascii="MS Mincho" w:eastAsia="MS Mincho" w:hAnsi="MS Mincho" w:cs="新細明體"/>
          <w:b/>
          <w:bCs/>
          <w:noProof/>
          <w:vanish/>
          <w:color w:val="333333"/>
          <w:kern w:val="0"/>
          <w:sz w:val="29"/>
          <w:szCs w:val="29"/>
        </w:rPr>
        <w:drawing>
          <wp:inline distT="0" distB="0" distL="0" distR="0" wp14:anchorId="541FD80F" wp14:editId="45A047CA">
            <wp:extent cx="95250" cy="95250"/>
            <wp:effectExtent l="0" t="0" r="0" b="0"/>
            <wp:docPr id="54" name="圖片 54" descr="http://static.seesaawiki.jp/img/usr_second/common/icon_pen.gif">
              <a:hlinkClick xmlns:a="http://schemas.openxmlformats.org/drawingml/2006/main" r:id="rId24"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atic.seesaawiki.jp/img/usr_second/common/icon_pen.gif">
                      <a:hlinkClick r:id="rId24"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5"/>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反則行為があった場合、審判及び主催者は、協議の上、該当チームに対して、反則の程度に応じて、厳重注意・減点・敗戦・失格のいずれかの処分を行う。反則と認定する行為については、別に定める細則C「反則に関する細則」にしたがうものとする。</w:t>
      </w:r>
    </w:p>
    <w:p w:rsidR="00BB6390" w:rsidRPr="00BB6390" w:rsidRDefault="00BB6390" w:rsidP="00BB6390">
      <w:pPr>
        <w:widowControl/>
        <w:numPr>
          <w:ilvl w:val="0"/>
          <w:numId w:val="5"/>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試合に参加したディベーターおよびアドバイザー、または登録したチームのメンバーおよび指導教官は、試合中に相手チームに反則があったと判断した場合、試合終了直後に、司会者の許可を得た上で、審判に申し立てを行う事ができる。 </w:t>
      </w:r>
    </w:p>
    <w:p w:rsidR="00BB6390" w:rsidRPr="00BB6390" w:rsidRDefault="00BB6390" w:rsidP="00E3265F">
      <w:pPr>
        <w:widowControl/>
        <w:rPr>
          <w:rFonts w:ascii="MS Mincho" w:eastAsia="MS Mincho" w:hAnsi="MS Mincho" w:cs="新細明體"/>
          <w:b/>
          <w:bCs/>
          <w:color w:val="333333"/>
          <w:kern w:val="0"/>
          <w:sz w:val="29"/>
          <w:szCs w:val="29"/>
          <w:lang w:eastAsia="ja-JP"/>
        </w:rPr>
      </w:pPr>
      <w:r>
        <w:rPr>
          <w:rFonts w:ascii="MS Mincho" w:eastAsia="MS Mincho" w:hAnsi="MS Mincho" w:cs="新細明體"/>
          <w:b/>
          <w:bCs/>
          <w:color w:val="333333"/>
          <w:kern w:val="0"/>
          <w:sz w:val="29"/>
          <w:szCs w:val="29"/>
          <w:lang w:eastAsia="ja-JP"/>
        </w:rPr>
        <w:br w:type="page"/>
      </w:r>
      <w:r w:rsidRPr="00BB6390">
        <w:rPr>
          <w:rFonts w:ascii="MS Mincho" w:eastAsia="MS Mincho" w:hAnsi="MS Mincho" w:cs="新細明體"/>
          <w:b/>
          <w:bCs/>
          <w:color w:val="333333"/>
          <w:kern w:val="0"/>
          <w:sz w:val="29"/>
          <w:szCs w:val="29"/>
          <w:lang w:eastAsia="ja-JP"/>
        </w:rPr>
        <w:t xml:space="preserve">第３章　各ステージに関するルール </w:t>
      </w:r>
      <w:r w:rsidRPr="00BB6390">
        <w:rPr>
          <w:rFonts w:ascii="MS Mincho" w:eastAsia="MS Mincho" w:hAnsi="MS Mincho" w:cs="新細明體"/>
          <w:b/>
          <w:bCs/>
          <w:noProof/>
          <w:vanish/>
          <w:color w:val="333333"/>
          <w:kern w:val="0"/>
          <w:sz w:val="29"/>
          <w:szCs w:val="29"/>
        </w:rPr>
        <w:drawing>
          <wp:inline distT="0" distB="0" distL="0" distR="0" wp14:anchorId="64B09BED" wp14:editId="4DD9375C">
            <wp:extent cx="95250" cy="95250"/>
            <wp:effectExtent l="0" t="0" r="0" b="0"/>
            <wp:docPr id="55" name="圖片 55" descr="http://static.seesaawiki.jp/img/usr_second/common/icon_pen.gif">
              <a:hlinkClick xmlns:a="http://schemas.openxmlformats.org/drawingml/2006/main" r:id="rId25"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atic.seesaawiki.jp/img/usr_second/common/icon_pen.gif">
                      <a:hlinkClick r:id="rId25"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第15条　プラン　 </w:t>
      </w:r>
      <w:r w:rsidRPr="00BB6390">
        <w:rPr>
          <w:rFonts w:ascii="MS Mincho" w:eastAsia="MS Mincho" w:hAnsi="MS Mincho" w:cs="新細明體"/>
          <w:b/>
          <w:bCs/>
          <w:noProof/>
          <w:vanish/>
          <w:color w:val="333333"/>
          <w:kern w:val="0"/>
          <w:sz w:val="29"/>
          <w:szCs w:val="29"/>
        </w:rPr>
        <w:drawing>
          <wp:inline distT="0" distB="0" distL="0" distR="0" wp14:anchorId="665AC330" wp14:editId="0D2FA908">
            <wp:extent cx="95250" cy="95250"/>
            <wp:effectExtent l="0" t="0" r="0" b="0"/>
            <wp:docPr id="56" name="圖片 56" descr="http://static.seesaawiki.jp/img/usr_second/common/icon_pen.gif">
              <a:hlinkClick xmlns:a="http://schemas.openxmlformats.org/drawingml/2006/main" r:id="rId26"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atic.seesaawiki.jp/img/usr_second/common/icon_pen.gif">
                      <a:hlinkClick r:id="rId26"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6"/>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本大会では、論題を実施するプランを提示する権利は、肯定側にのみ与えられる。否定側は、現状維持の立場をとるものとし、肯定側と異なる別のプラン（カウンタープラン）を出すことはできないものとする。仮に、否定側がカウンタープランを出した場合、そのプランは無効とみなされる。否定側がカウンタープランを出したことが確認された場合、審判は、その後の議論が無用に混乱することを避けるため、立論が終了した時点で試合を止め、そのプランがカウンタープランであり、無効であることを説明する。</w:t>
      </w:r>
    </w:p>
    <w:p w:rsidR="00BB6390" w:rsidRPr="00BB6390" w:rsidRDefault="00BB6390" w:rsidP="00BB6390">
      <w:pPr>
        <w:widowControl/>
        <w:numPr>
          <w:ilvl w:val="0"/>
          <w:numId w:val="6"/>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肯定側は、立論で述べるプランを、立論で使用する証拠資料とともに、試合開始前に、審判と相手チームに提出しなければならない。（細則B「証拠資料に関する細則」の5を参照）</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第16条　質疑 </w:t>
      </w:r>
      <w:r w:rsidRPr="00BB6390">
        <w:rPr>
          <w:rFonts w:ascii="MS Mincho" w:eastAsia="MS Mincho" w:hAnsi="MS Mincho" w:cs="新細明體"/>
          <w:b/>
          <w:bCs/>
          <w:noProof/>
          <w:vanish/>
          <w:color w:val="333333"/>
          <w:kern w:val="0"/>
          <w:sz w:val="29"/>
          <w:szCs w:val="29"/>
        </w:rPr>
        <w:drawing>
          <wp:inline distT="0" distB="0" distL="0" distR="0" wp14:anchorId="42FEFE73" wp14:editId="3940027D">
            <wp:extent cx="95250" cy="95250"/>
            <wp:effectExtent l="0" t="0" r="0" b="0"/>
            <wp:docPr id="57" name="圖片 57" descr="http://static.seesaawiki.jp/img/usr_second/common/icon_pen.gif">
              <a:hlinkClick xmlns:a="http://schemas.openxmlformats.org/drawingml/2006/main" r:id="rId27"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atic.seesaawiki.jp/img/usr_second/common/icon_pen.gif">
                      <a:hlinkClick r:id="rId27"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質疑は、質疑担当者が相手チームの立論担当者に対して、一問一答形式で行う。質疑において時間をコントロールする主導権は、質疑担当者の側に与えられる。相手側の立論担当者は、その指示に従いながら質問に答えなければなら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第17条　新しい議論 </w:t>
      </w:r>
      <w:r w:rsidRPr="00BB6390">
        <w:rPr>
          <w:rFonts w:ascii="MS Mincho" w:eastAsia="MS Mincho" w:hAnsi="MS Mincho" w:cs="新細明體"/>
          <w:b/>
          <w:bCs/>
          <w:noProof/>
          <w:vanish/>
          <w:color w:val="333333"/>
          <w:kern w:val="0"/>
          <w:sz w:val="29"/>
          <w:szCs w:val="29"/>
        </w:rPr>
        <w:drawing>
          <wp:inline distT="0" distB="0" distL="0" distR="0" wp14:anchorId="4B745ED7" wp14:editId="1FF58B85">
            <wp:extent cx="95250" cy="95250"/>
            <wp:effectExtent l="0" t="0" r="0" b="0"/>
            <wp:docPr id="58" name="圖片 58" descr="http://static.seesaawiki.jp/img/usr_second/common/icon_pen.gif">
              <a:hlinkClick xmlns:a="http://schemas.openxmlformats.org/drawingml/2006/main" r:id="rId28"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atic.seesaawiki.jp/img/usr_second/common/icon_pen.gif">
                      <a:hlinkClick r:id="rId28"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立論で言及していない主張や根拠を反駁のステージで新たに提出した場合、それらは「新しい議論」と呼ばれ、無効となり、判定の対象とならない。この措置は、すべての主張と根拠を立論において提示し、反駁の対象とし、かみ合った議論が十分に展開するようにし、公平な判定を可能にするためのものである。ただし、立論や反駁で出された相手の主張・根拠に対する反論・再反論については、この限りではない。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第18条　遅すぎる反論 </w:t>
      </w:r>
      <w:r w:rsidRPr="00BB6390">
        <w:rPr>
          <w:rFonts w:ascii="MS Mincho" w:eastAsia="MS Mincho" w:hAnsi="MS Mincho" w:cs="新細明體"/>
          <w:b/>
          <w:bCs/>
          <w:noProof/>
          <w:vanish/>
          <w:color w:val="333333"/>
          <w:kern w:val="0"/>
          <w:sz w:val="29"/>
          <w:szCs w:val="29"/>
        </w:rPr>
        <w:drawing>
          <wp:inline distT="0" distB="0" distL="0" distR="0" wp14:anchorId="4A672882" wp14:editId="69A838FE">
            <wp:extent cx="95250" cy="95250"/>
            <wp:effectExtent l="0" t="0" r="0" b="0"/>
            <wp:docPr id="59" name="圖片 59" descr="http://static.seesaawiki.jp/img/usr_second/common/icon_pen.gif">
              <a:hlinkClick xmlns:a="http://schemas.openxmlformats.org/drawingml/2006/main" r:id="rId29"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atic.seesaawiki.jp/img/usr_second/common/icon_pen.gif">
                      <a:hlinkClick r:id="rId29"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相手チームの主張・根拠に対する反論は、相手チームに再反論の機会を十分に与えるため、可能な限り早いステージでなされなければならない。すなわち、肯定側立論に対する可能なすべての最初の反論は、否定側第2反駁ではなく、否定側第１反駁あるいは否定側立論においてなさなければならない。また、否定側立論及び否定側第１反駁に対する可能なすべての最初の反論は、肯定側第2反駁ではなく、肯定側第１反駁において行わなければならない。第１反駁において可能であったのに行わず、第2反駁になってからなされた反論は、「遅すぎる反論」と呼ばれ、無効となり、判定の対象とならない。これも、前条と同様、可能な反駁はできるだけ早く提示し、再反駁の機会を与え、かみ合った議論の十分な展開を可能にするための措置であ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第19条　不明瞭語彙の確認 </w:t>
      </w:r>
      <w:r w:rsidRPr="00BB6390">
        <w:rPr>
          <w:rFonts w:ascii="MS Mincho" w:eastAsia="MS Mincho" w:hAnsi="MS Mincho" w:cs="新細明體"/>
          <w:b/>
          <w:bCs/>
          <w:noProof/>
          <w:vanish/>
          <w:color w:val="333333"/>
          <w:kern w:val="0"/>
          <w:sz w:val="29"/>
          <w:szCs w:val="29"/>
        </w:rPr>
        <w:drawing>
          <wp:inline distT="0" distB="0" distL="0" distR="0" wp14:anchorId="7289EB39" wp14:editId="18085197">
            <wp:extent cx="95250" cy="95250"/>
            <wp:effectExtent l="0" t="0" r="0" b="0"/>
            <wp:docPr id="60" name="圖片 60" descr="http://static.seesaawiki.jp/img/usr_second/common/icon_pen.gif">
              <a:hlinkClick xmlns:a="http://schemas.openxmlformats.org/drawingml/2006/main" r:id="rId30"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atic.seesaawiki.jp/img/usr_second/common/icon_pen.gif">
                      <a:hlinkClick r:id="rId30"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相手チームが発話した重要語彙（または句、文節）が、発音不明瞭か、または議論の筋道から大きく離脱しているとの理由で理解できず、そのために後のステージに影響するかもしれないと判断した場合、ディベーターは準備時間中にその語彙の意味を審判に確認することができる。審判は試合の勝敗やポイントに影響しない程度に答えなければならない。 </w:t>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第４章　試合の判定 </w:t>
      </w:r>
      <w:r w:rsidRPr="00BB6390">
        <w:rPr>
          <w:rFonts w:ascii="MS Mincho" w:eastAsia="MS Mincho" w:hAnsi="MS Mincho" w:cs="新細明體"/>
          <w:b/>
          <w:bCs/>
          <w:noProof/>
          <w:vanish/>
          <w:color w:val="333333"/>
          <w:kern w:val="0"/>
          <w:sz w:val="29"/>
          <w:szCs w:val="29"/>
        </w:rPr>
        <w:drawing>
          <wp:inline distT="0" distB="0" distL="0" distR="0" wp14:anchorId="3011EE68" wp14:editId="0AF6D338">
            <wp:extent cx="95250" cy="95250"/>
            <wp:effectExtent l="0" t="0" r="0" b="0"/>
            <wp:docPr id="61" name="圖片 61" descr="http://static.seesaawiki.jp/img/usr_second/common/icon_pen.gif">
              <a:hlinkClick xmlns:a="http://schemas.openxmlformats.org/drawingml/2006/main" r:id="rId31"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atic.seesaawiki.jp/img/usr_second/common/icon_pen.gif">
                      <a:hlinkClick r:id="rId31"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第20条　審判 </w:t>
      </w:r>
      <w:r w:rsidRPr="00BB6390">
        <w:rPr>
          <w:rFonts w:ascii="MS Mincho" w:eastAsia="MS Mincho" w:hAnsi="MS Mincho" w:cs="新細明體"/>
          <w:b/>
          <w:bCs/>
          <w:noProof/>
          <w:vanish/>
          <w:color w:val="333333"/>
          <w:kern w:val="0"/>
          <w:sz w:val="29"/>
          <w:szCs w:val="29"/>
        </w:rPr>
        <w:drawing>
          <wp:inline distT="0" distB="0" distL="0" distR="0" wp14:anchorId="3AF3D9A2" wp14:editId="7DE37970">
            <wp:extent cx="95250" cy="95250"/>
            <wp:effectExtent l="0" t="0" r="0" b="0"/>
            <wp:docPr id="62" name="圖片 62" descr="http://static.seesaawiki.jp/img/usr_second/common/icon_pen.gif">
              <a:hlinkClick xmlns:a="http://schemas.openxmlformats.org/drawingml/2006/main" r:id="rId32"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seesaawiki.jp/img/usr_second/common/icon_pen.gif">
                      <a:hlinkClick r:id="rId32"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試合の判定は審判が行う。 審判は判定において、次のことをする。</w:t>
      </w:r>
    </w:p>
    <w:p w:rsidR="00BB6390" w:rsidRPr="00BB6390" w:rsidRDefault="00BB6390" w:rsidP="00BB6390">
      <w:pPr>
        <w:widowControl/>
        <w:numPr>
          <w:ilvl w:val="0"/>
          <w:numId w:val="7"/>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1)勝敗の決定　</w:t>
      </w:r>
    </w:p>
    <w:p w:rsidR="00BB6390" w:rsidRPr="00BB6390" w:rsidRDefault="00BB6390" w:rsidP="00BB6390">
      <w:pPr>
        <w:widowControl/>
        <w:numPr>
          <w:ilvl w:val="0"/>
          <w:numId w:val="7"/>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2)コミュニケーション点の採点 </w:t>
      </w:r>
    </w:p>
    <w:p w:rsidR="00BB6390" w:rsidRPr="00BB6390" w:rsidRDefault="00BB6390" w:rsidP="00BB6390">
      <w:pPr>
        <w:widowControl/>
        <w:numPr>
          <w:ilvl w:val="0"/>
          <w:numId w:val="7"/>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3)試合の講評</w:t>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判定は、別に定める細則Ｄ「判定に関する細則」にしたがって行うものとする。</w:t>
      </w:r>
      <w:r w:rsidRPr="00BB6390">
        <w:rPr>
          <w:rFonts w:ascii="MS Mincho" w:eastAsia="MS Mincho" w:hAnsi="MS Mincho" w:cs="新細明體"/>
          <w:color w:val="333333"/>
          <w:kern w:val="0"/>
          <w:szCs w:val="24"/>
          <w:lang w:eastAsia="ja-JP"/>
        </w:rPr>
        <w:br/>
        <w:t xml:space="preserve">なお、コミュニケーション点は、コミュニケーションの重要性を浸透させることをはじめ、最優秀ディベータ―の選出や、勝ち点が同点であった場合の決勝トーナメント進出の判定の基準として用いることを目的として採点するものであり、個々の試合の勝敗の決定に直接に用いるものではない。 </w:t>
      </w:r>
    </w:p>
    <w:p w:rsidR="00BB6390" w:rsidRDefault="00BB6390">
      <w:pPr>
        <w:widowControl/>
        <w:rPr>
          <w:rFonts w:ascii="MS Mincho" w:eastAsia="MS Mincho" w:hAnsi="MS Mincho" w:cs="新細明體"/>
          <w:b/>
          <w:bCs/>
          <w:color w:val="333333"/>
          <w:kern w:val="0"/>
          <w:sz w:val="29"/>
          <w:szCs w:val="29"/>
          <w:lang w:eastAsia="ja-JP"/>
        </w:rPr>
      </w:pPr>
      <w:r>
        <w:rPr>
          <w:rFonts w:ascii="MS Mincho" w:eastAsia="MS Mincho" w:hAnsi="MS Mincho" w:cs="新細明體"/>
          <w:b/>
          <w:bCs/>
          <w:color w:val="333333"/>
          <w:kern w:val="0"/>
          <w:sz w:val="29"/>
          <w:szCs w:val="29"/>
          <w:lang w:eastAsia="ja-JP"/>
        </w:rPr>
        <w:br w:type="page"/>
      </w:r>
    </w:p>
    <w:p w:rsidR="00BB6390" w:rsidRPr="00BB6390" w:rsidRDefault="00BB6390" w:rsidP="00BB6390">
      <w:pPr>
        <w:widowControl/>
        <w:shd w:val="clear" w:color="auto" w:fill="FFFFFF"/>
        <w:spacing w:before="100" w:beforeAutospacing="1" w:after="100" w:afterAutospacing="1"/>
        <w:outlineLvl w:val="3"/>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全国日本語ディベート選手権　別表および細則 </w:t>
      </w:r>
      <w:r w:rsidRPr="00BB6390">
        <w:rPr>
          <w:rFonts w:ascii="MS Mincho" w:eastAsia="MS Mincho" w:hAnsi="MS Mincho" w:cs="新細明體"/>
          <w:b/>
          <w:bCs/>
          <w:noProof/>
          <w:color w:val="333333"/>
          <w:kern w:val="0"/>
          <w:sz w:val="29"/>
          <w:szCs w:val="29"/>
        </w:rPr>
        <w:drawing>
          <wp:inline distT="0" distB="0" distL="0" distR="0" wp14:anchorId="37F0EB20" wp14:editId="0C904BC2">
            <wp:extent cx="95250" cy="95250"/>
            <wp:effectExtent l="0" t="0" r="0" b="0"/>
            <wp:docPr id="63" name="圖片 63" descr="http://static.seesaawiki.jp/img/usr_second/common/icon_pen.gif">
              <a:hlinkClick xmlns:a="http://schemas.openxmlformats.org/drawingml/2006/main" r:id="rId33"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atic.seesaawiki.jp/img/usr_second/common/icon_pen.gif">
                      <a:hlinkClick r:id="rId33"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別表　試合のフォーマット </w:t>
      </w:r>
      <w:r w:rsidRPr="00BB6390">
        <w:rPr>
          <w:rFonts w:ascii="MS Mincho" w:eastAsia="MS Mincho" w:hAnsi="MS Mincho" w:cs="新細明體"/>
          <w:b/>
          <w:bCs/>
          <w:noProof/>
          <w:vanish/>
          <w:color w:val="333333"/>
          <w:kern w:val="0"/>
          <w:sz w:val="29"/>
          <w:szCs w:val="29"/>
        </w:rPr>
        <w:drawing>
          <wp:inline distT="0" distB="0" distL="0" distR="0" wp14:anchorId="30790B35" wp14:editId="679889F6">
            <wp:extent cx="95250" cy="95250"/>
            <wp:effectExtent l="0" t="0" r="0" b="0"/>
            <wp:docPr id="64" name="圖片 64" descr="http://static.seesaawiki.jp/img/usr_second/common/icon_pen.gif">
              <a:hlinkClick xmlns:a="http://schemas.openxmlformats.org/drawingml/2006/main" r:id="rId34"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seesaawiki.jp/img/usr_second/common/icon_pen.gif">
                      <a:hlinkClick r:id="rId34"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838"/>
        <w:gridCol w:w="573"/>
        <w:gridCol w:w="1838"/>
        <w:gridCol w:w="573"/>
      </w:tblGrid>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肯定側立論</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6分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否定側準備時間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1分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否定側質疑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3分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否定側準備時間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2分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否定側立論</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6分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肯定側準備時間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1分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肯定側質疑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3分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否定側準備時間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1分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否定側第1反駁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4分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肯定側準備時間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3分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肯定側第1反駁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4分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否定側準備時間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2分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否定側第2反駁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4分</w:t>
            </w: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肯定側準備時間</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color w:val="333333"/>
                <w:kern w:val="0"/>
                <w:szCs w:val="24"/>
              </w:rPr>
              <w:t>2分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r w:rsidR="00BB6390" w:rsidRPr="00BB6390" w:rsidTr="00BB639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肯定側第2反駁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r w:rsidRPr="00BB6390">
              <w:rPr>
                <w:rFonts w:ascii="MS Mincho" w:eastAsia="MS Mincho" w:hAnsi="MS Mincho" w:cs="新細明體"/>
                <w:b/>
                <w:bCs/>
                <w:color w:val="333333"/>
                <w:kern w:val="0"/>
                <w:szCs w:val="24"/>
              </w:rPr>
              <w:t>4分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新細明體"/>
                <w:color w:val="333333"/>
                <w:kern w:val="0"/>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B6390" w:rsidRPr="00BB6390" w:rsidRDefault="00BB6390" w:rsidP="00BB6390">
            <w:pPr>
              <w:widowControl/>
              <w:spacing w:before="150" w:after="150"/>
              <w:rPr>
                <w:rFonts w:ascii="MS Mincho" w:eastAsia="MS Mincho" w:hAnsi="MS Mincho" w:cs="Times New Roman"/>
                <w:kern w:val="0"/>
                <w:sz w:val="20"/>
                <w:szCs w:val="20"/>
              </w:rPr>
            </w:pPr>
          </w:p>
        </w:tc>
      </w:tr>
    </w:tbl>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細則A　出場選手に関する細則 </w:t>
      </w:r>
      <w:r w:rsidRPr="00BB6390">
        <w:rPr>
          <w:rFonts w:ascii="MS Mincho" w:eastAsia="MS Mincho" w:hAnsi="MS Mincho" w:cs="新細明體"/>
          <w:b/>
          <w:bCs/>
          <w:noProof/>
          <w:vanish/>
          <w:color w:val="333333"/>
          <w:kern w:val="0"/>
          <w:sz w:val="29"/>
          <w:szCs w:val="29"/>
        </w:rPr>
        <w:drawing>
          <wp:inline distT="0" distB="0" distL="0" distR="0" wp14:anchorId="2EAFCF44" wp14:editId="6F97BDD9">
            <wp:extent cx="95250" cy="95250"/>
            <wp:effectExtent l="0" t="0" r="0" b="0"/>
            <wp:docPr id="65" name="圖片 65" descr="http://static.seesaawiki.jp/img/usr_second/common/icon_pen.gif">
              <a:hlinkClick xmlns:a="http://schemas.openxmlformats.org/drawingml/2006/main" r:id="rId35"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atic.seesaawiki.jp/img/usr_second/common/icon_pen.gif">
                      <a:hlinkClick r:id="rId35"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8"/>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各試合の出場選手は、基本は4名、アドバイザーを利用する場合は5名での出場を原則とする。</w:t>
      </w:r>
    </w:p>
    <w:p w:rsidR="00BB6390" w:rsidRPr="00BB6390" w:rsidRDefault="00BB6390" w:rsidP="00BB6390">
      <w:pPr>
        <w:widowControl/>
        <w:numPr>
          <w:ilvl w:val="0"/>
          <w:numId w:val="8"/>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ただし、チームの成員がやむを得ず4名に満たない場合には、主催者の了承を得た上で、2名あるいは3名での大会への参加を認める。2名での出場の場合は2名両名が、3名での出場の場合は内1名が、二つのステージを担当することを認める。その場合、そのディベーターが担当するステージは、連続しない二つのステージとする。</w:t>
      </w:r>
    </w:p>
    <w:p w:rsidR="00BB6390" w:rsidRPr="00BB6390" w:rsidRDefault="00BB6390" w:rsidP="00BB6390">
      <w:pPr>
        <w:widowControl/>
        <w:numPr>
          <w:ilvl w:val="0"/>
          <w:numId w:val="8"/>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試合当日の試合開始5分前に、登録メンバーの中から選定した、各ステージの担当者を記した出場者名簿を司会に提出する。出場者と各ディベーターの担当ステージは、試合ごとに変更してよい。</w:t>
      </w:r>
    </w:p>
    <w:p w:rsidR="00BB6390" w:rsidRPr="00BB6390" w:rsidRDefault="00BB6390" w:rsidP="00BB6390">
      <w:pPr>
        <w:widowControl/>
        <w:numPr>
          <w:ilvl w:val="0"/>
          <w:numId w:val="8"/>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出場者名簿提出後、試合開始直前や試合開始後に、出場者や担当ステージを変更することは、原則として認めない。ただし、突然の欠員など、やむを得ない事情により変更せざるを得なくなった場合は、主催者にその事情を説明し、主催者の了承が得られれば、変更を認められる。</w:t>
      </w:r>
    </w:p>
    <w:p w:rsidR="00BB6390" w:rsidRPr="00BB6390" w:rsidRDefault="00BB6390" w:rsidP="00BB6390">
      <w:pPr>
        <w:widowControl/>
        <w:numPr>
          <w:ilvl w:val="0"/>
          <w:numId w:val="8"/>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同一のディベーターが二つのステージを担当することは、本細則第2項および第4項における例外的措置において必要となる場合以外には認めない。また、同一のディベーターが三つ以上のステージを担当することは、いかなる場合においても認めない。</w:t>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細則B　証拠資料に関する細則 </w:t>
      </w:r>
      <w:r w:rsidRPr="00BB6390">
        <w:rPr>
          <w:rFonts w:ascii="MS Mincho" w:eastAsia="MS Mincho" w:hAnsi="MS Mincho" w:cs="新細明體"/>
          <w:b/>
          <w:bCs/>
          <w:noProof/>
          <w:vanish/>
          <w:color w:val="333333"/>
          <w:kern w:val="0"/>
          <w:sz w:val="29"/>
          <w:szCs w:val="29"/>
        </w:rPr>
        <w:drawing>
          <wp:inline distT="0" distB="0" distL="0" distR="0" wp14:anchorId="29AF2378" wp14:editId="2E2E42B3">
            <wp:extent cx="95250" cy="95250"/>
            <wp:effectExtent l="0" t="0" r="0" b="0"/>
            <wp:docPr id="66" name="圖片 66" descr="http://static.seesaawiki.jp/img/usr_second/common/icon_pen.gif">
              <a:hlinkClick xmlns:a="http://schemas.openxmlformats.org/drawingml/2006/main" r:id="rId36"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atic.seesaawiki.jp/img/usr_second/common/icon_pen.gif">
                      <a:hlinkClick r:id="rId36"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（１）証拠資料の使用にあたっての注意点 </w:t>
      </w:r>
      <w:r w:rsidRPr="00BB6390">
        <w:rPr>
          <w:rFonts w:ascii="MS Mincho" w:eastAsia="MS Mincho" w:hAnsi="MS Mincho" w:cs="新細明體"/>
          <w:b/>
          <w:bCs/>
          <w:noProof/>
          <w:vanish/>
          <w:color w:val="333333"/>
          <w:kern w:val="0"/>
          <w:sz w:val="29"/>
          <w:szCs w:val="29"/>
        </w:rPr>
        <w:drawing>
          <wp:inline distT="0" distB="0" distL="0" distR="0" wp14:anchorId="3EF07C2C" wp14:editId="31649798">
            <wp:extent cx="95250" cy="95250"/>
            <wp:effectExtent l="0" t="0" r="0" b="0"/>
            <wp:docPr id="67" name="圖片 67" descr="http://static.seesaawiki.jp/img/usr_second/common/icon_pen.gif">
              <a:hlinkClick xmlns:a="http://schemas.openxmlformats.org/drawingml/2006/main" r:id="rId37"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atic.seesaawiki.jp/img/usr_second/common/icon_pen.gif">
                      <a:hlinkClick r:id="rId37"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9"/>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証拠資料として認められるものは、公刊された出版物、政府の公表した報告書、およびこれに準ずるもの（インターネット上に公開されている文書等も含む）で、一般に入手や閲覧が可能なものとする。</w:t>
      </w:r>
    </w:p>
    <w:p w:rsidR="00BB6390" w:rsidRPr="00BB6390" w:rsidRDefault="00BB6390" w:rsidP="00BB6390">
      <w:pPr>
        <w:widowControl/>
        <w:numPr>
          <w:ilvl w:val="0"/>
          <w:numId w:val="9"/>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証拠資料を用いる際には、著者の肩書き・著者名・文献名・発行年を明示しなければならない。出典が不十分であったり不明確であったりした場合には、証拠資料の信憑性が低いものと判断され、効力を失う。なお、上記以外の出典情報（出版社、インターネットの資料の場合はURLアドレス等）はスピーチ時に読み上げる必要はないが、本細則（２）に定める、提出する証拠資料には、十分な情報を記さなければならない。</w:t>
      </w:r>
    </w:p>
    <w:p w:rsidR="00BB6390" w:rsidRPr="00BB6390" w:rsidRDefault="00BB6390" w:rsidP="00BB6390">
      <w:pPr>
        <w:widowControl/>
        <w:numPr>
          <w:ilvl w:val="0"/>
          <w:numId w:val="9"/>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文献を引用して証拠資料として用いる際は、前項のとおり出典を示すとともに、引用の開始と終了を告げ、引用部分を明らかにする。</w:t>
      </w:r>
    </w:p>
    <w:p w:rsidR="00BB6390" w:rsidRPr="00BB6390" w:rsidRDefault="00BB6390" w:rsidP="00BB6390">
      <w:pPr>
        <w:widowControl/>
        <w:numPr>
          <w:ilvl w:val="0"/>
          <w:numId w:val="9"/>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数値等をグラフ化または図表化し、ポスター等の形で審判及び相手チームに示しながら説明を行うことを認める。これらのグラフ化、図表化された資料も証拠資料の一つであり、著者の肩書き・著者名・文献名・発行年等の出典を明示する必要がある。なお、こうしたポスター等はあくまで口頭による説明の補助であり、口頭での説明は省略せず、十全に行わなければならない。また、こうしたグラフや図表資料の使用の有無や多寡によって審査が左右されることはない。</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（２）証拠資料の提出について </w:t>
      </w:r>
      <w:r w:rsidRPr="00BB6390">
        <w:rPr>
          <w:rFonts w:ascii="MS Mincho" w:eastAsia="MS Mincho" w:hAnsi="MS Mincho" w:cs="新細明體"/>
          <w:b/>
          <w:bCs/>
          <w:noProof/>
          <w:vanish/>
          <w:color w:val="333333"/>
          <w:kern w:val="0"/>
          <w:sz w:val="29"/>
          <w:szCs w:val="29"/>
        </w:rPr>
        <w:drawing>
          <wp:inline distT="0" distB="0" distL="0" distR="0" wp14:anchorId="2AD88C10" wp14:editId="1189BC3B">
            <wp:extent cx="95250" cy="95250"/>
            <wp:effectExtent l="0" t="0" r="0" b="0"/>
            <wp:docPr id="68" name="圖片 68" descr="http://static.seesaawiki.jp/img/usr_second/common/icon_pen.gif">
              <a:hlinkClick xmlns:a="http://schemas.openxmlformats.org/drawingml/2006/main" r:id="rId38"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atic.seesaawiki.jp/img/usr_second/common/icon_pen.gif">
                      <a:hlinkClick r:id="rId38"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10"/>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FF0000"/>
          <w:kern w:val="0"/>
          <w:szCs w:val="24"/>
          <w:lang w:eastAsia="ja-JP"/>
        </w:rPr>
        <w:t>肯定側チームは</w:t>
      </w:r>
      <w:r w:rsidRPr="00BB6390">
        <w:rPr>
          <w:rFonts w:ascii="MS Mincho" w:eastAsia="MS Mincho" w:hAnsi="MS Mincho" w:cs="新細明體"/>
          <w:color w:val="333333"/>
          <w:kern w:val="0"/>
          <w:szCs w:val="24"/>
          <w:lang w:eastAsia="ja-JP"/>
        </w:rPr>
        <w:t>、司会の指示に従い、</w:t>
      </w:r>
      <w:r w:rsidRPr="00BB6390">
        <w:rPr>
          <w:rFonts w:ascii="MS Mincho" w:eastAsia="MS Mincho" w:hAnsi="MS Mincho" w:cs="新細明體"/>
          <w:color w:val="FF0000"/>
          <w:kern w:val="0"/>
          <w:szCs w:val="24"/>
          <w:lang w:eastAsia="ja-JP"/>
        </w:rPr>
        <w:t>試合開始前2分前</w:t>
      </w:r>
      <w:r w:rsidRPr="00BB6390">
        <w:rPr>
          <w:rFonts w:ascii="MS Mincho" w:eastAsia="MS Mincho" w:hAnsi="MS Mincho" w:cs="新細明體"/>
          <w:color w:val="333333"/>
          <w:kern w:val="0"/>
          <w:szCs w:val="24"/>
          <w:lang w:eastAsia="ja-JP"/>
        </w:rPr>
        <w:t>に、立論で使用する証拠資料のすべての写しを、立論で述べるプランとともに、相手チームと審判に一部ずつ、計二部提出しなければならない。</w:t>
      </w:r>
      <w:r w:rsidRPr="00BB6390">
        <w:rPr>
          <w:rFonts w:ascii="MS Mincho" w:eastAsia="MS Mincho" w:hAnsi="MS Mincho" w:cs="新細明體"/>
          <w:color w:val="FF0000"/>
          <w:kern w:val="0"/>
          <w:szCs w:val="24"/>
          <w:lang w:eastAsia="ja-JP"/>
        </w:rPr>
        <w:t>否定側チームは</w:t>
      </w:r>
      <w:r w:rsidRPr="00BB6390">
        <w:rPr>
          <w:rFonts w:ascii="MS Mincho" w:eastAsia="MS Mincho" w:hAnsi="MS Mincho" w:cs="新細明體"/>
          <w:color w:val="333333"/>
          <w:kern w:val="0"/>
          <w:szCs w:val="24"/>
          <w:lang w:eastAsia="ja-JP"/>
        </w:rPr>
        <w:t>、司会の指示に従い、否定側質疑終了後、</w:t>
      </w:r>
      <w:r w:rsidRPr="00BB6390">
        <w:rPr>
          <w:rFonts w:ascii="MS Mincho" w:eastAsia="MS Mincho" w:hAnsi="MS Mincho" w:cs="新細明體"/>
          <w:color w:val="FF0000"/>
          <w:kern w:val="0"/>
          <w:szCs w:val="24"/>
          <w:lang w:eastAsia="ja-JP"/>
        </w:rPr>
        <w:t>立論開始2分前</w:t>
      </w:r>
      <w:r w:rsidRPr="00BB6390">
        <w:rPr>
          <w:rFonts w:ascii="MS Mincho" w:eastAsia="MS Mincho" w:hAnsi="MS Mincho" w:cs="新細明體"/>
          <w:color w:val="333333"/>
          <w:kern w:val="0"/>
          <w:szCs w:val="24"/>
          <w:lang w:eastAsia="ja-JP"/>
        </w:rPr>
        <w:t>に、立論で使用する証拠資料のすべての写しを、相手チームと審判団に1部ずつ、計二部提出しなければならない。提出されたプランと資料は、相手チームは試合終了後に、審判は判定と講評終了後に、それぞれ元のチームに返却しなければならない。</w:t>
      </w:r>
    </w:p>
    <w:p w:rsidR="00BB6390" w:rsidRPr="00BB6390" w:rsidRDefault="00BB6390" w:rsidP="00BB6390">
      <w:pPr>
        <w:widowControl/>
        <w:numPr>
          <w:ilvl w:val="0"/>
          <w:numId w:val="10"/>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反駁で用いた証拠資料については、審判あるいは相手チームは、そのステージの終了後、次のステージの準備時間中に、その証拠資料の提出を求めることができる。各チームは、自分たちが用いる証拠資料について、すぐに提出ができるよう準備しておき、提出を求められたら、すみやかに提出しなくてはならない。提出の要求に応じなかった場合、その証拠資料は効力のないものとみなされる。提出された資料は、相手チームは準備時間の終了までに、審判は判定と講評終了後に返却しなければならない。</w:t>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細則C　反則に関する細則 </w:t>
      </w:r>
      <w:r w:rsidRPr="00BB6390">
        <w:rPr>
          <w:rFonts w:ascii="MS Mincho" w:eastAsia="MS Mincho" w:hAnsi="MS Mincho" w:cs="新細明體"/>
          <w:b/>
          <w:bCs/>
          <w:noProof/>
          <w:vanish/>
          <w:color w:val="333333"/>
          <w:kern w:val="0"/>
          <w:sz w:val="29"/>
          <w:szCs w:val="29"/>
        </w:rPr>
        <w:drawing>
          <wp:inline distT="0" distB="0" distL="0" distR="0" wp14:anchorId="508200C0" wp14:editId="7305CAA8">
            <wp:extent cx="95250" cy="95250"/>
            <wp:effectExtent l="0" t="0" r="0" b="0"/>
            <wp:docPr id="69" name="圖片 69" descr="http://static.seesaawiki.jp/img/usr_second/common/icon_pen.gif">
              <a:hlinkClick xmlns:a="http://schemas.openxmlformats.org/drawingml/2006/main" r:id="rId39"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atic.seesaawiki.jp/img/usr_second/common/icon_pen.gif">
                      <a:hlinkClick r:id="rId39"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　以下の行為があった場合、反則とみなし、処分の対象とする。</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チームの出場者名簿を指定どおり提出しなかったとき。また、提出した名簿に記載されていない者が試合に出場したとき。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主催者の了承を経ずに、提出した出場者名簿の記載と異なるステージをディベーターが担当したとき。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主催者の事前の了承を経ずに、または必要な範囲を超えて、同一のディベーターが２つのステージを担当したとき。また、同一のディベーターが３つ以上のステージを担当したとき。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スピーチ中の選手に対して、他の選手が口頭でアドバイスをしたとき。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私語等により、スピーチやスピーチの聞き取りを妨げたとき。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チームの出場者が、試合中に出場者以外の者と相談をしたとき。また、通信機能のある機器等、使用が禁止されているものを使用したとき。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証拠資料をねつ造したり、改変したり、元の文章の文意を変えるような不適切な省略をしたりしたとき。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相手チームや審判から証拠資料の提示が求められた際、これに応じないとき。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出場者やチーム関係者が、試合中に司会者の指示に従わず、試合の進行を妨げたとき。</w:t>
      </w:r>
    </w:p>
    <w:p w:rsidR="00BB6390" w:rsidRPr="00BB6390" w:rsidRDefault="00BB6390" w:rsidP="00BB6390">
      <w:pPr>
        <w:widowControl/>
        <w:numPr>
          <w:ilvl w:val="0"/>
          <w:numId w:val="11"/>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著しくマナーに反する行為があったとき。</w:t>
      </w:r>
    </w:p>
    <w:p w:rsidR="00BB6390" w:rsidRPr="00BB6390" w:rsidRDefault="00BB6390" w:rsidP="00BB6390">
      <w:pPr>
        <w:widowControl/>
        <w:numPr>
          <w:ilvl w:val="0"/>
          <w:numId w:val="11"/>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その他、ディベーター及びアドバイザー並びにチームの関係者が大会運営に重大な支障を生じさせたとき。</w:t>
      </w:r>
    </w:p>
    <w:p w:rsidR="00BB6390" w:rsidRPr="00BB6390" w:rsidRDefault="00BB6390" w:rsidP="00BB6390">
      <w:pPr>
        <w:widowControl/>
        <w:shd w:val="clear" w:color="auto" w:fill="FFFFFF"/>
        <w:spacing w:before="100" w:beforeAutospacing="1" w:after="100" w:afterAutospacing="1"/>
        <w:outlineLvl w:val="4"/>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細則D　判定に関する細則 </w:t>
      </w:r>
      <w:r w:rsidRPr="00BB6390">
        <w:rPr>
          <w:rFonts w:ascii="MS Mincho" w:eastAsia="MS Mincho" w:hAnsi="MS Mincho" w:cs="新細明體"/>
          <w:b/>
          <w:bCs/>
          <w:noProof/>
          <w:vanish/>
          <w:color w:val="333333"/>
          <w:kern w:val="0"/>
          <w:sz w:val="29"/>
          <w:szCs w:val="29"/>
        </w:rPr>
        <w:drawing>
          <wp:inline distT="0" distB="0" distL="0" distR="0" wp14:anchorId="2663B5C5" wp14:editId="1350C859">
            <wp:extent cx="95250" cy="95250"/>
            <wp:effectExtent l="0" t="0" r="0" b="0"/>
            <wp:docPr id="70" name="圖片 70" descr="http://static.seesaawiki.jp/img/usr_second/common/icon_pen.gif">
              <a:hlinkClick xmlns:a="http://schemas.openxmlformats.org/drawingml/2006/main" r:id="rId40"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atic.seesaawiki.jp/img/usr_second/common/icon_pen.gif">
                      <a:hlinkClick r:id="rId40"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１　勝敗の判定について </w:t>
      </w:r>
      <w:r w:rsidRPr="00BB6390">
        <w:rPr>
          <w:rFonts w:ascii="MS Mincho" w:eastAsia="MS Mincho" w:hAnsi="MS Mincho" w:cs="新細明體"/>
          <w:b/>
          <w:bCs/>
          <w:noProof/>
          <w:vanish/>
          <w:color w:val="333333"/>
          <w:kern w:val="0"/>
          <w:sz w:val="29"/>
          <w:szCs w:val="29"/>
        </w:rPr>
        <w:drawing>
          <wp:inline distT="0" distB="0" distL="0" distR="0" wp14:anchorId="5A410F3F" wp14:editId="3CA7F909">
            <wp:extent cx="95250" cy="95250"/>
            <wp:effectExtent l="0" t="0" r="0" b="0"/>
            <wp:docPr id="71" name="圖片 71" descr="http://static.seesaawiki.jp/img/usr_second/common/icon_pen.gif">
              <a:hlinkClick xmlns:a="http://schemas.openxmlformats.org/drawingml/2006/main" r:id="rId41"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atic.seesaawiki.jp/img/usr_second/common/icon_pen.gif">
                      <a:hlinkClick r:id="rId41"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審判は、試合の中で繰り広げられた議論の内容を吟味し、メリットの全体とデメリットの全体を比較して、勝敗を判定する。メリットがデメリットより大きいと判断される場合、その政策は実行すべきだということになり、肯定側の勝利となる。そうでない場合（メリットとデメリットが同等の場合も含む）には、その政策は実行すべきでないということになり、否定側の勝利となる。引き分けはつけず、いずれかを勝ちとする。</w:t>
      </w:r>
      <w:r w:rsidRPr="00BB6390">
        <w:rPr>
          <w:rFonts w:ascii="MS Mincho" w:eastAsia="MS Mincho" w:hAnsi="MS Mincho" w:cs="新細明體"/>
          <w:color w:val="333333"/>
          <w:kern w:val="0"/>
          <w:szCs w:val="24"/>
          <w:lang w:eastAsia="ja-JP"/>
        </w:rPr>
        <w:br/>
        <w:t>メリットとデメリットの比較は、基本的に、次のように行う。</w:t>
      </w:r>
      <w:r w:rsidRPr="00BB6390">
        <w:rPr>
          <w:rFonts w:ascii="MS Mincho" w:eastAsia="MS Mincho" w:hAnsi="MS Mincho" w:cs="新細明體"/>
          <w:color w:val="333333"/>
          <w:kern w:val="0"/>
          <w:szCs w:val="24"/>
          <w:lang w:eastAsia="ja-JP"/>
        </w:rPr>
        <w:br/>
      </w:r>
      <w:r w:rsidRPr="00BB6390">
        <w:rPr>
          <w:rFonts w:ascii="MS Mincho" w:eastAsia="MS Mincho" w:hAnsi="MS Mincho" w:cs="新細明體"/>
          <w:b/>
          <w:bCs/>
          <w:color w:val="333333"/>
          <w:kern w:val="0"/>
          <w:szCs w:val="24"/>
          <w:lang w:eastAsia="ja-JP"/>
        </w:rPr>
        <w:t>（１） 個々の論点</w:t>
      </w:r>
      <w:r w:rsidRPr="00BB6390">
        <w:rPr>
          <w:rFonts w:ascii="MS Mincho" w:eastAsia="MS Mincho" w:hAnsi="MS Mincho" w:cs="新細明體"/>
          <w:color w:val="333333"/>
          <w:kern w:val="0"/>
          <w:szCs w:val="24"/>
          <w:lang w:eastAsia="ja-JP"/>
        </w:rPr>
        <w:br/>
        <w:t xml:space="preserve">　個々の論点については、次の基準で判断する。</w:t>
      </w:r>
    </w:p>
    <w:p w:rsidR="00BB6390" w:rsidRPr="00BB6390" w:rsidRDefault="00BB6390" w:rsidP="00BB6390">
      <w:pPr>
        <w:widowControl/>
        <w:numPr>
          <w:ilvl w:val="0"/>
          <w:numId w:val="1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一方のチームの根拠を伴った主張に対して、相手チームから反論があった場合には、審判は両者の根拠を比較して主張の採否を決定する。すなわち、主張の根拠が反論の根拠よりもすぐれている場合には主張を採用し、そうでない場合には主張を却下する。この際、一般には、次のような基準が考慮される。 </w:t>
      </w:r>
    </w:p>
    <w:p w:rsidR="00BB6390" w:rsidRPr="00BB6390" w:rsidRDefault="00BB6390" w:rsidP="00BB6390">
      <w:pPr>
        <w:widowControl/>
        <w:numPr>
          <w:ilvl w:val="1"/>
          <w:numId w:val="1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根拠を伴うものは、根拠を伴わないものより有利になる。</w:t>
      </w:r>
    </w:p>
    <w:p w:rsidR="00BB6390" w:rsidRPr="00BB6390" w:rsidRDefault="00BB6390" w:rsidP="00BB6390">
      <w:pPr>
        <w:widowControl/>
        <w:numPr>
          <w:ilvl w:val="1"/>
          <w:numId w:val="1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論理的理由づけのうち、より緻密なものがそうでないものより有利になる。 </w:t>
      </w:r>
    </w:p>
    <w:p w:rsidR="00BB6390" w:rsidRPr="00BB6390" w:rsidRDefault="00BB6390" w:rsidP="00BB6390">
      <w:pPr>
        <w:widowControl/>
        <w:numPr>
          <w:ilvl w:val="1"/>
          <w:numId w:val="1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証拠資料のうち、事実報告においては具体性・媒体の性質など、統計資料においては調査時点・調査方法など、専門家の見解においては理由づけの良さ・専門性の高さなどの観点で優れているものが有利になる。 </w:t>
      </w:r>
    </w:p>
    <w:p w:rsidR="00BB6390" w:rsidRPr="00BB6390" w:rsidRDefault="00BB6390" w:rsidP="00BB6390">
      <w:pPr>
        <w:widowControl/>
        <w:numPr>
          <w:ilvl w:val="0"/>
          <w:numId w:val="12"/>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一方のチームの根拠を伴った主張に対して、相手チームが受け入れた場合、あるいは反論を行わなかった場合、審判が根拠の信憑性とそれに基づく主張の説得力を吟味し、その主張の採否を判断する。</w:t>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b/>
          <w:bCs/>
          <w:color w:val="333333"/>
          <w:kern w:val="0"/>
          <w:szCs w:val="24"/>
          <w:lang w:eastAsia="ja-JP"/>
        </w:rPr>
        <w:t>（２） 個々のメリット（あるいはデメリット）の発生過程、および重要性／深刻性の確認</w:t>
      </w:r>
      <w:r w:rsidRPr="00BB6390">
        <w:rPr>
          <w:rFonts w:ascii="MS Mincho" w:eastAsia="MS Mincho" w:hAnsi="MS Mincho" w:cs="新細明體"/>
          <w:color w:val="333333"/>
          <w:kern w:val="0"/>
          <w:szCs w:val="24"/>
          <w:lang w:eastAsia="ja-JP"/>
        </w:rPr>
        <w:br/>
        <w:t>個々の論点についての判断に基づき、質と量と確率の観点から、個々のメリットあるいはデメリットの大きさを判断する。</w:t>
      </w:r>
    </w:p>
    <w:p w:rsidR="00BB6390" w:rsidRPr="00BB6390" w:rsidRDefault="00BB6390" w:rsidP="00BB6390">
      <w:pPr>
        <w:widowControl/>
        <w:numPr>
          <w:ilvl w:val="0"/>
          <w:numId w:val="13"/>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発生過程について、メリットあるいはデメリットとして述べられたことが、プランを導入した場合にどれほどの確実さで発生すると言えるのかを確率（あるいは可能性）の観点から判断する。なお、ここで計上されるメリット・デメリットは、プランを導入した場合にのみ発生すると言えるものに限られる。現状のままでも発生すると言える部分は、メリットあるいはデメリットから除外する。</w:t>
      </w:r>
    </w:p>
    <w:p w:rsidR="00BB6390" w:rsidRPr="00BB6390" w:rsidRDefault="00BB6390" w:rsidP="00BB6390">
      <w:pPr>
        <w:widowControl/>
        <w:numPr>
          <w:ilvl w:val="0"/>
          <w:numId w:val="13"/>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重要性／深刻性について、述べられたメリットあるいはデメリットが、質（あるいは価値）と量の観点から、どれだけ重要／深刻だと言えるかを判断する。　 </w:t>
      </w:r>
    </w:p>
    <w:p w:rsidR="00BB6390" w:rsidRPr="00BB6390" w:rsidRDefault="00BB6390" w:rsidP="00BB6390">
      <w:pPr>
        <w:widowControl/>
        <w:numPr>
          <w:ilvl w:val="0"/>
          <w:numId w:val="13"/>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以上の二つ、すなわち発生の確実さと重要さ／深刻さとを掛け合わせ、どの程度の確実さで、どの程度重要なメリット（あるいは深刻なデメリット）が発生すると言えるかを判断し、個々のメリット・デメリットの大きさ（議論としての強さ）を判定する。</w:t>
      </w:r>
    </w:p>
    <w:p w:rsidR="00BB6390" w:rsidRPr="00BB6390" w:rsidRDefault="00BB6390" w:rsidP="00BB6390">
      <w:pPr>
        <w:widowControl/>
        <w:shd w:val="clear" w:color="auto" w:fill="FFFFFF"/>
        <w:rPr>
          <w:rFonts w:ascii="MS Mincho" w:eastAsia="MS Mincho" w:hAnsi="MS Mincho" w:cs="新細明體"/>
          <w:color w:val="333333"/>
          <w:kern w:val="0"/>
          <w:szCs w:val="24"/>
          <w:lang w:eastAsia="ja-JP"/>
        </w:rPr>
      </w:pPr>
      <w:r w:rsidRPr="00BB6390">
        <w:rPr>
          <w:rFonts w:ascii="MS Mincho" w:eastAsia="MS Mincho" w:hAnsi="MS Mincho" w:cs="新細明體"/>
          <w:b/>
          <w:bCs/>
          <w:color w:val="333333"/>
          <w:kern w:val="0"/>
          <w:szCs w:val="24"/>
          <w:lang w:eastAsia="ja-JP"/>
        </w:rPr>
        <w:t>（３）　メリットの全体とデメリットの全体の比較</w:t>
      </w:r>
      <w:r w:rsidRPr="00BB6390">
        <w:rPr>
          <w:rFonts w:ascii="MS Mincho" w:eastAsia="MS Mincho" w:hAnsi="MS Mincho" w:cs="新細明體"/>
          <w:color w:val="333333"/>
          <w:kern w:val="0"/>
          <w:szCs w:val="24"/>
          <w:lang w:eastAsia="ja-JP"/>
        </w:rPr>
        <w:br/>
        <w:t>個々のメリットあるいはデメリットの大きさについての判断に基づき、メリットの全体とデメリットの全体のどちらが大きいかを比較し、判定する。互いに類似した複数のメリットあるいはデメリットがある場合には、重複を除外して全体の大きさを判断する。</w:t>
      </w:r>
      <w:r w:rsidRPr="00BB6390">
        <w:rPr>
          <w:rFonts w:ascii="MS Mincho" w:eastAsia="MS Mincho" w:hAnsi="MS Mincho" w:cs="新細明體"/>
          <w:color w:val="333333"/>
          <w:kern w:val="0"/>
          <w:szCs w:val="24"/>
          <w:lang w:eastAsia="ja-JP"/>
        </w:rPr>
        <w:br/>
        <w:t xml:space="preserve">なお、試合の議論の中で、比較の基準が提示されていれば、その立証の程度に応じて、判定に反映する。試合の中で示されなかった場合には、基準は、審判の判断に委ねられる。 </w:t>
      </w:r>
    </w:p>
    <w:p w:rsidR="00BB6390" w:rsidRPr="00BB6390" w:rsidRDefault="00BB6390" w:rsidP="00BB6390">
      <w:pPr>
        <w:widowControl/>
        <w:shd w:val="clear" w:color="auto" w:fill="FFFFFF"/>
        <w:spacing w:before="100" w:beforeAutospacing="1" w:after="100" w:afterAutospacing="1"/>
        <w:outlineLvl w:val="5"/>
        <w:rPr>
          <w:rFonts w:ascii="MS Mincho" w:eastAsia="MS Mincho" w:hAnsi="MS Mincho" w:cs="新細明體"/>
          <w:b/>
          <w:bCs/>
          <w:color w:val="333333"/>
          <w:kern w:val="0"/>
          <w:sz w:val="29"/>
          <w:szCs w:val="29"/>
          <w:lang w:eastAsia="ja-JP"/>
        </w:rPr>
      </w:pPr>
      <w:r w:rsidRPr="00BB6390">
        <w:rPr>
          <w:rFonts w:ascii="MS Mincho" w:eastAsia="MS Mincho" w:hAnsi="MS Mincho" w:cs="新細明體"/>
          <w:b/>
          <w:bCs/>
          <w:color w:val="333333"/>
          <w:kern w:val="0"/>
          <w:sz w:val="29"/>
          <w:szCs w:val="29"/>
          <w:lang w:eastAsia="ja-JP"/>
        </w:rPr>
        <w:t xml:space="preserve">２、コミュニケーション点の採点について </w:t>
      </w:r>
      <w:r w:rsidRPr="00BB6390">
        <w:rPr>
          <w:rFonts w:ascii="MS Mincho" w:eastAsia="MS Mincho" w:hAnsi="MS Mincho" w:cs="新細明體"/>
          <w:b/>
          <w:bCs/>
          <w:noProof/>
          <w:vanish/>
          <w:color w:val="333333"/>
          <w:kern w:val="0"/>
          <w:sz w:val="29"/>
          <w:szCs w:val="29"/>
        </w:rPr>
        <w:drawing>
          <wp:inline distT="0" distB="0" distL="0" distR="0" wp14:anchorId="0CF2C512" wp14:editId="256C0302">
            <wp:extent cx="95250" cy="95250"/>
            <wp:effectExtent l="0" t="0" r="0" b="0"/>
            <wp:docPr id="72" name="圖片 72" descr="http://static.seesaawiki.jp/img/usr_second/common/icon_pen.gif">
              <a:hlinkClick xmlns:a="http://schemas.openxmlformats.org/drawingml/2006/main" r:id="rId42" tooltip="&quot;部分編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atic.seesaawiki.jp/img/usr_second/common/icon_pen.gif">
                      <a:hlinkClick r:id="rId42" tooltip="&quot;部分編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390" w:rsidRPr="00BB6390" w:rsidRDefault="00BB6390" w:rsidP="00BB6390">
      <w:pPr>
        <w:widowControl/>
        <w:numPr>
          <w:ilvl w:val="0"/>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コミュニケーション点は、第9条に記したコミュニケーションの責任をディベーターがどれだけ果たしていたかを基本とし、正しく明瞭な発音、適切な速度、十分な声量のほか、文法および語彙の選択の適切さ、議論の構成、表現力の豊かさ等を総合して、聞き取りやすさ、わかりやすさ、説得力といった観点から採点する。</w:t>
      </w:r>
    </w:p>
    <w:p w:rsidR="00BB6390" w:rsidRPr="00BB6390" w:rsidRDefault="00BB6390" w:rsidP="00BB6390">
      <w:pPr>
        <w:widowControl/>
        <w:numPr>
          <w:ilvl w:val="0"/>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コミュニケーション点は、前項の観点から、立論・質問・応答・第一反駁・第二反駁のそれぞれについて、次の基準を参考に10段階で評価する。（　）内は目安の一例である。 </w:t>
      </w:r>
    </w:p>
    <w:p w:rsidR="00BB6390" w:rsidRPr="00BB6390" w:rsidRDefault="00BB6390" w:rsidP="00BB6390">
      <w:pPr>
        <w:widowControl/>
        <w:numPr>
          <w:ilvl w:val="1"/>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「10点」非常に優れている。（間違いや違和感がほとんどなく、日本語として自然で、聞き取りにおいてストレスが全くない。）</w:t>
      </w:r>
    </w:p>
    <w:p w:rsidR="00BB6390" w:rsidRPr="00BB6390" w:rsidRDefault="00BB6390" w:rsidP="00BB6390">
      <w:pPr>
        <w:widowControl/>
        <w:numPr>
          <w:ilvl w:val="1"/>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8点」優れている。（違和感が若干あるが、間違いが少なく、言っている内容はほぼ完全にわかる。）</w:t>
      </w:r>
    </w:p>
    <w:p w:rsidR="00BB6390" w:rsidRPr="00BB6390" w:rsidRDefault="00BB6390" w:rsidP="00BB6390">
      <w:pPr>
        <w:widowControl/>
        <w:numPr>
          <w:ilvl w:val="1"/>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6点」普通。（多少の間違いと違和感があり、聞き取りに困難を覚えるところも部分的にあるが、全体を通して言いたいことは大筋わかる。）</w:t>
      </w:r>
    </w:p>
    <w:p w:rsidR="00BB6390" w:rsidRPr="00BB6390" w:rsidRDefault="00BB6390" w:rsidP="00BB6390">
      <w:pPr>
        <w:widowControl/>
        <w:numPr>
          <w:ilvl w:val="1"/>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4点」改善の必要がややある。（間違いが多く、日本語として不自然で、言いたいことを理解できないところが少なからずある。）</w:t>
      </w:r>
    </w:p>
    <w:p w:rsidR="00BB6390" w:rsidRPr="00BB6390" w:rsidRDefault="00BB6390" w:rsidP="00BB6390">
      <w:pPr>
        <w:widowControl/>
        <w:numPr>
          <w:ilvl w:val="1"/>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2点」改善の必要がかなりある。（コミュニケーションに支障を生じるほど間違いが多く、言いたいことがわからないところのほうが多い。）</w:t>
      </w:r>
    </w:p>
    <w:p w:rsidR="00BB6390" w:rsidRPr="00BB6390" w:rsidRDefault="00BB6390" w:rsidP="00BB6390">
      <w:pPr>
        <w:widowControl/>
        <w:numPr>
          <w:ilvl w:val="0"/>
          <w:numId w:val="14"/>
        </w:numPr>
        <w:shd w:val="clear" w:color="auto" w:fill="FFFFFF"/>
        <w:spacing w:before="100" w:beforeAutospacing="1" w:after="75"/>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 xml:space="preserve">コミュニケーション点は、１名または２名以上からなる審判ないしコミュニケーション点専門審査員の得点を合計し、最も高得点であったディベーターを最優秀ディベーターとして表彰する。二試合以上に参加したディベーターについては平均点をとらず、高得点であった一試合の得点を対象とする。 </w:t>
      </w:r>
    </w:p>
    <w:p w:rsidR="00BB6390" w:rsidRPr="00BB6390" w:rsidRDefault="00BB6390" w:rsidP="00BB6390">
      <w:pPr>
        <w:widowControl/>
        <w:numPr>
          <w:ilvl w:val="0"/>
          <w:numId w:val="14"/>
        </w:numPr>
        <w:shd w:val="clear" w:color="auto" w:fill="FFFFFF"/>
        <w:spacing w:before="100" w:beforeAutospacing="1"/>
        <w:ind w:left="450"/>
        <w:rPr>
          <w:rFonts w:ascii="MS Mincho" w:eastAsia="MS Mincho" w:hAnsi="MS Mincho" w:cs="新細明體"/>
          <w:color w:val="333333"/>
          <w:kern w:val="0"/>
          <w:szCs w:val="24"/>
          <w:lang w:eastAsia="ja-JP"/>
        </w:rPr>
      </w:pPr>
      <w:r w:rsidRPr="00BB6390">
        <w:rPr>
          <w:rFonts w:ascii="MS Mincho" w:eastAsia="MS Mincho" w:hAnsi="MS Mincho" w:cs="新細明體"/>
          <w:color w:val="333333"/>
          <w:kern w:val="0"/>
          <w:szCs w:val="24"/>
          <w:lang w:eastAsia="ja-JP"/>
        </w:rPr>
        <w:t>コミュニケーション点の採点にあたっては、第10条に定めるマナー、および第14条と細則C「反則に関する細則」に定める反則の有無等についても、考慮する。</w:t>
      </w:r>
    </w:p>
    <w:p w:rsidR="00F72A56" w:rsidRPr="00BB6390" w:rsidRDefault="00F72A56">
      <w:pPr>
        <w:rPr>
          <w:rFonts w:ascii="MS Mincho" w:eastAsia="MS Mincho" w:hAnsi="MS Mincho"/>
          <w:lang w:eastAsia="ja-JP"/>
        </w:rPr>
      </w:pPr>
    </w:p>
    <w:sectPr w:rsidR="00F72A56" w:rsidRPr="00BB6390" w:rsidSect="003B378A">
      <w:footerReference w:type="default" r:id="rId4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65" w:rsidRDefault="00CE1265" w:rsidP="00BB6390">
      <w:r>
        <w:separator/>
      </w:r>
    </w:p>
  </w:endnote>
  <w:endnote w:type="continuationSeparator" w:id="0">
    <w:p w:rsidR="00CE1265" w:rsidRDefault="00CE1265" w:rsidP="00BB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78398"/>
      <w:docPartObj>
        <w:docPartGallery w:val="Page Numbers (Bottom of Page)"/>
        <w:docPartUnique/>
      </w:docPartObj>
    </w:sdtPr>
    <w:sdtEndPr/>
    <w:sdtContent>
      <w:p w:rsidR="00BB6390" w:rsidRDefault="00BB6390">
        <w:pPr>
          <w:pStyle w:val="a5"/>
          <w:jc w:val="center"/>
        </w:pPr>
        <w:r>
          <w:fldChar w:fldCharType="begin"/>
        </w:r>
        <w:r>
          <w:instrText>PAGE   \* MERGEFORMAT</w:instrText>
        </w:r>
        <w:r>
          <w:fldChar w:fldCharType="separate"/>
        </w:r>
        <w:r w:rsidR="0058474B" w:rsidRPr="0058474B">
          <w:rPr>
            <w:noProof/>
            <w:lang w:val="zh-TW"/>
          </w:rPr>
          <w:t>1</w:t>
        </w:r>
        <w:r>
          <w:fldChar w:fldCharType="end"/>
        </w:r>
      </w:p>
    </w:sdtContent>
  </w:sdt>
  <w:p w:rsidR="00BB6390" w:rsidRDefault="00BB63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65" w:rsidRDefault="00CE1265" w:rsidP="00BB6390">
      <w:r>
        <w:separator/>
      </w:r>
    </w:p>
  </w:footnote>
  <w:footnote w:type="continuationSeparator" w:id="0">
    <w:p w:rsidR="00CE1265" w:rsidRDefault="00CE1265" w:rsidP="00BB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625"/>
    <w:multiLevelType w:val="multilevel"/>
    <w:tmpl w:val="481C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243E8"/>
    <w:multiLevelType w:val="multilevel"/>
    <w:tmpl w:val="AF4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96FFC"/>
    <w:multiLevelType w:val="multilevel"/>
    <w:tmpl w:val="C674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5179C"/>
    <w:multiLevelType w:val="multilevel"/>
    <w:tmpl w:val="F23A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20A41"/>
    <w:multiLevelType w:val="multilevel"/>
    <w:tmpl w:val="065E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02E70"/>
    <w:multiLevelType w:val="multilevel"/>
    <w:tmpl w:val="9328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F905EC"/>
    <w:multiLevelType w:val="multilevel"/>
    <w:tmpl w:val="BE62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62C9A"/>
    <w:multiLevelType w:val="multilevel"/>
    <w:tmpl w:val="71FE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B189E"/>
    <w:multiLevelType w:val="multilevel"/>
    <w:tmpl w:val="1AD8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30420"/>
    <w:multiLevelType w:val="multilevel"/>
    <w:tmpl w:val="D4AE95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B060F"/>
    <w:multiLevelType w:val="multilevel"/>
    <w:tmpl w:val="2F7895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F5CF9"/>
    <w:multiLevelType w:val="multilevel"/>
    <w:tmpl w:val="FCA0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B37812"/>
    <w:multiLevelType w:val="multilevel"/>
    <w:tmpl w:val="5B40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947BB6"/>
    <w:multiLevelType w:val="multilevel"/>
    <w:tmpl w:val="9A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4"/>
  </w:num>
  <w:num w:numId="5">
    <w:abstractNumId w:val="12"/>
  </w:num>
  <w:num w:numId="6">
    <w:abstractNumId w:val="11"/>
  </w:num>
  <w:num w:numId="7">
    <w:abstractNumId w:val="1"/>
  </w:num>
  <w:num w:numId="8">
    <w:abstractNumId w:val="3"/>
  </w:num>
  <w:num w:numId="9">
    <w:abstractNumId w:val="7"/>
  </w:num>
  <w:num w:numId="10">
    <w:abstractNumId w:val="13"/>
  </w:num>
  <w:num w:numId="11">
    <w:abstractNumId w:val="0"/>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0"/>
    <w:rsid w:val="001301CE"/>
    <w:rsid w:val="001618B7"/>
    <w:rsid w:val="00290E77"/>
    <w:rsid w:val="003B378A"/>
    <w:rsid w:val="0058474B"/>
    <w:rsid w:val="00B658CC"/>
    <w:rsid w:val="00BB6390"/>
    <w:rsid w:val="00CA65CE"/>
    <w:rsid w:val="00CE1265"/>
    <w:rsid w:val="00E3265F"/>
    <w:rsid w:val="00E82A26"/>
    <w:rsid w:val="00EF624F"/>
    <w:rsid w:val="00F72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90"/>
    <w:pPr>
      <w:tabs>
        <w:tab w:val="center" w:pos="4153"/>
        <w:tab w:val="right" w:pos="8306"/>
      </w:tabs>
      <w:snapToGrid w:val="0"/>
    </w:pPr>
    <w:rPr>
      <w:sz w:val="20"/>
      <w:szCs w:val="20"/>
    </w:rPr>
  </w:style>
  <w:style w:type="character" w:customStyle="1" w:styleId="a4">
    <w:name w:val="頁首 字元"/>
    <w:basedOn w:val="a0"/>
    <w:link w:val="a3"/>
    <w:uiPriority w:val="99"/>
    <w:rsid w:val="00BB6390"/>
    <w:rPr>
      <w:sz w:val="20"/>
      <w:szCs w:val="20"/>
    </w:rPr>
  </w:style>
  <w:style w:type="paragraph" w:styleId="a5">
    <w:name w:val="footer"/>
    <w:basedOn w:val="a"/>
    <w:link w:val="a6"/>
    <w:uiPriority w:val="99"/>
    <w:unhideWhenUsed/>
    <w:rsid w:val="00BB6390"/>
    <w:pPr>
      <w:tabs>
        <w:tab w:val="center" w:pos="4153"/>
        <w:tab w:val="right" w:pos="8306"/>
      </w:tabs>
      <w:snapToGrid w:val="0"/>
    </w:pPr>
    <w:rPr>
      <w:sz w:val="20"/>
      <w:szCs w:val="20"/>
    </w:rPr>
  </w:style>
  <w:style w:type="character" w:customStyle="1" w:styleId="a6">
    <w:name w:val="頁尾 字元"/>
    <w:basedOn w:val="a0"/>
    <w:link w:val="a5"/>
    <w:uiPriority w:val="99"/>
    <w:rsid w:val="00BB63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90"/>
    <w:pPr>
      <w:tabs>
        <w:tab w:val="center" w:pos="4153"/>
        <w:tab w:val="right" w:pos="8306"/>
      </w:tabs>
      <w:snapToGrid w:val="0"/>
    </w:pPr>
    <w:rPr>
      <w:sz w:val="20"/>
      <w:szCs w:val="20"/>
    </w:rPr>
  </w:style>
  <w:style w:type="character" w:customStyle="1" w:styleId="a4">
    <w:name w:val="頁首 字元"/>
    <w:basedOn w:val="a0"/>
    <w:link w:val="a3"/>
    <w:uiPriority w:val="99"/>
    <w:rsid w:val="00BB6390"/>
    <w:rPr>
      <w:sz w:val="20"/>
      <w:szCs w:val="20"/>
    </w:rPr>
  </w:style>
  <w:style w:type="paragraph" w:styleId="a5">
    <w:name w:val="footer"/>
    <w:basedOn w:val="a"/>
    <w:link w:val="a6"/>
    <w:uiPriority w:val="99"/>
    <w:unhideWhenUsed/>
    <w:rsid w:val="00BB6390"/>
    <w:pPr>
      <w:tabs>
        <w:tab w:val="center" w:pos="4153"/>
        <w:tab w:val="right" w:pos="8306"/>
      </w:tabs>
      <w:snapToGrid w:val="0"/>
    </w:pPr>
    <w:rPr>
      <w:sz w:val="20"/>
      <w:szCs w:val="20"/>
    </w:rPr>
  </w:style>
  <w:style w:type="character" w:customStyle="1" w:styleId="a6">
    <w:name w:val="頁尾 字元"/>
    <w:basedOn w:val="a0"/>
    <w:link w:val="a5"/>
    <w:uiPriority w:val="99"/>
    <w:rsid w:val="00BB63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6970">
      <w:bodyDiv w:val="1"/>
      <w:marLeft w:val="0"/>
      <w:marRight w:val="0"/>
      <w:marTop w:val="0"/>
      <w:marBottom w:val="0"/>
      <w:divBdr>
        <w:top w:val="none" w:sz="0" w:space="0" w:color="auto"/>
        <w:left w:val="none" w:sz="0" w:space="0" w:color="auto"/>
        <w:bottom w:val="none" w:sz="0" w:space="0" w:color="auto"/>
        <w:right w:val="none" w:sz="0" w:space="0" w:color="auto"/>
      </w:divBdr>
      <w:divsChild>
        <w:div w:id="513423051">
          <w:marLeft w:val="300"/>
          <w:marRight w:val="300"/>
          <w:marTop w:val="150"/>
          <w:marBottom w:val="0"/>
          <w:divBdr>
            <w:top w:val="none" w:sz="0" w:space="0" w:color="auto"/>
            <w:left w:val="none" w:sz="0" w:space="0" w:color="auto"/>
            <w:bottom w:val="none" w:sz="0" w:space="0" w:color="auto"/>
            <w:right w:val="none" w:sz="0" w:space="0" w:color="auto"/>
          </w:divBdr>
          <w:divsChild>
            <w:div w:id="1194808520">
              <w:marLeft w:val="-3000"/>
              <w:marRight w:val="0"/>
              <w:marTop w:val="0"/>
              <w:marBottom w:val="0"/>
              <w:divBdr>
                <w:top w:val="none" w:sz="0" w:space="0" w:color="auto"/>
                <w:left w:val="none" w:sz="0" w:space="0" w:color="auto"/>
                <w:bottom w:val="none" w:sz="0" w:space="0" w:color="auto"/>
                <w:right w:val="none" w:sz="0" w:space="0" w:color="auto"/>
              </w:divBdr>
              <w:divsChild>
                <w:div w:id="40521879">
                  <w:marLeft w:val="3150"/>
                  <w:marRight w:val="0"/>
                  <w:marTop w:val="0"/>
                  <w:marBottom w:val="0"/>
                  <w:divBdr>
                    <w:top w:val="none" w:sz="0" w:space="0" w:color="auto"/>
                    <w:left w:val="none" w:sz="0" w:space="0" w:color="auto"/>
                    <w:bottom w:val="none" w:sz="0" w:space="0" w:color="auto"/>
                    <w:right w:val="none" w:sz="0" w:space="0" w:color="auto"/>
                  </w:divBdr>
                  <w:divsChild>
                    <w:div w:id="10303842">
                      <w:marLeft w:val="0"/>
                      <w:marRight w:val="0"/>
                      <w:marTop w:val="0"/>
                      <w:marBottom w:val="0"/>
                      <w:divBdr>
                        <w:top w:val="none" w:sz="0" w:space="0" w:color="auto"/>
                        <w:left w:val="none" w:sz="0" w:space="0" w:color="auto"/>
                        <w:bottom w:val="none" w:sz="0" w:space="0" w:color="auto"/>
                        <w:right w:val="none" w:sz="0" w:space="0" w:color="auto"/>
                      </w:divBdr>
                      <w:divsChild>
                        <w:div w:id="484249020">
                          <w:marLeft w:val="0"/>
                          <w:marRight w:val="0"/>
                          <w:marTop w:val="0"/>
                          <w:marBottom w:val="0"/>
                          <w:divBdr>
                            <w:top w:val="none" w:sz="0" w:space="0" w:color="auto"/>
                            <w:left w:val="none" w:sz="0" w:space="0" w:color="auto"/>
                            <w:bottom w:val="none" w:sz="0" w:space="0" w:color="auto"/>
                            <w:right w:val="none" w:sz="0" w:space="0" w:color="auto"/>
                          </w:divBdr>
                          <w:divsChild>
                            <w:div w:id="1654680888">
                              <w:marLeft w:val="0"/>
                              <w:marRight w:val="0"/>
                              <w:marTop w:val="150"/>
                              <w:marBottom w:val="150"/>
                              <w:divBdr>
                                <w:top w:val="none" w:sz="0" w:space="0" w:color="auto"/>
                                <w:left w:val="none" w:sz="0" w:space="0" w:color="auto"/>
                                <w:bottom w:val="none" w:sz="0" w:space="0" w:color="auto"/>
                                <w:right w:val="none" w:sz="0" w:space="0" w:color="auto"/>
                              </w:divBdr>
                              <w:divsChild>
                                <w:div w:id="1115363596">
                                  <w:marLeft w:val="0"/>
                                  <w:marRight w:val="0"/>
                                  <w:marTop w:val="0"/>
                                  <w:marBottom w:val="0"/>
                                  <w:divBdr>
                                    <w:top w:val="none" w:sz="0" w:space="0" w:color="auto"/>
                                    <w:left w:val="none" w:sz="0" w:space="0" w:color="auto"/>
                                    <w:bottom w:val="none" w:sz="0" w:space="0" w:color="auto"/>
                                    <w:right w:val="none" w:sz="0" w:space="0" w:color="auto"/>
                                  </w:divBdr>
                                  <w:divsChild>
                                    <w:div w:id="503594614">
                                      <w:marLeft w:val="0"/>
                                      <w:marRight w:val="0"/>
                                      <w:marTop w:val="0"/>
                                      <w:marBottom w:val="300"/>
                                      <w:divBdr>
                                        <w:top w:val="none" w:sz="0" w:space="0" w:color="auto"/>
                                        <w:left w:val="none" w:sz="0" w:space="0" w:color="auto"/>
                                        <w:bottom w:val="none" w:sz="0" w:space="0" w:color="auto"/>
                                        <w:right w:val="none" w:sz="0" w:space="0" w:color="auto"/>
                                      </w:divBdr>
                                      <w:divsChild>
                                        <w:div w:id="949626170">
                                          <w:marLeft w:val="0"/>
                                          <w:marRight w:val="0"/>
                                          <w:marTop w:val="0"/>
                                          <w:marBottom w:val="225"/>
                                          <w:divBdr>
                                            <w:top w:val="none" w:sz="0" w:space="0" w:color="auto"/>
                                            <w:left w:val="none" w:sz="0" w:space="0" w:color="auto"/>
                                            <w:bottom w:val="none" w:sz="0" w:space="0" w:color="auto"/>
                                            <w:right w:val="none" w:sz="0" w:space="0" w:color="auto"/>
                                          </w:divBdr>
                                          <w:divsChild>
                                            <w:div w:id="1620795796">
                                              <w:marLeft w:val="0"/>
                                              <w:marRight w:val="0"/>
                                              <w:marTop w:val="0"/>
                                              <w:marBottom w:val="75"/>
                                              <w:divBdr>
                                                <w:top w:val="single" w:sz="6" w:space="4" w:color="DDDDDD"/>
                                                <w:left w:val="none" w:sz="0" w:space="0" w:color="auto"/>
                                                <w:bottom w:val="none" w:sz="0" w:space="0" w:color="auto"/>
                                                <w:right w:val="none" w:sz="0" w:space="0" w:color="auto"/>
                                              </w:divBdr>
                                            </w:div>
                                            <w:div w:id="329522129">
                                              <w:marLeft w:val="0"/>
                                              <w:marRight w:val="0"/>
                                              <w:marTop w:val="0"/>
                                              <w:marBottom w:val="0"/>
                                              <w:divBdr>
                                                <w:top w:val="none" w:sz="0" w:space="0" w:color="auto"/>
                                                <w:left w:val="none" w:sz="0" w:space="0" w:color="auto"/>
                                                <w:bottom w:val="none" w:sz="0" w:space="0" w:color="auto"/>
                                                <w:right w:val="none" w:sz="0" w:space="0" w:color="auto"/>
                                              </w:divBdr>
                                            </w:div>
                                          </w:divsChild>
                                        </w:div>
                                        <w:div w:id="1624732513">
                                          <w:marLeft w:val="0"/>
                                          <w:marRight w:val="0"/>
                                          <w:marTop w:val="0"/>
                                          <w:marBottom w:val="225"/>
                                          <w:divBdr>
                                            <w:top w:val="none" w:sz="0" w:space="0" w:color="auto"/>
                                            <w:left w:val="none" w:sz="0" w:space="0" w:color="auto"/>
                                            <w:bottom w:val="none" w:sz="0" w:space="0" w:color="auto"/>
                                            <w:right w:val="none" w:sz="0" w:space="0" w:color="auto"/>
                                          </w:divBdr>
                                          <w:divsChild>
                                            <w:div w:id="1114053967">
                                              <w:marLeft w:val="0"/>
                                              <w:marRight w:val="0"/>
                                              <w:marTop w:val="0"/>
                                              <w:marBottom w:val="75"/>
                                              <w:divBdr>
                                                <w:top w:val="none" w:sz="0" w:space="0" w:color="auto"/>
                                                <w:left w:val="single" w:sz="12" w:space="2" w:color="DDDDDD"/>
                                                <w:bottom w:val="single" w:sz="6" w:space="2" w:color="DFDDF3"/>
                                                <w:right w:val="none" w:sz="0" w:space="0" w:color="auto"/>
                                              </w:divBdr>
                                            </w:div>
                                          </w:divsChild>
                                        </w:div>
                                        <w:div w:id="2056461301">
                                          <w:marLeft w:val="0"/>
                                          <w:marRight w:val="0"/>
                                          <w:marTop w:val="0"/>
                                          <w:marBottom w:val="225"/>
                                          <w:divBdr>
                                            <w:top w:val="none" w:sz="0" w:space="0" w:color="auto"/>
                                            <w:left w:val="none" w:sz="0" w:space="0" w:color="auto"/>
                                            <w:bottom w:val="none" w:sz="0" w:space="0" w:color="auto"/>
                                            <w:right w:val="none" w:sz="0" w:space="0" w:color="auto"/>
                                          </w:divBdr>
                                          <w:divsChild>
                                            <w:div w:id="2041541843">
                                              <w:marLeft w:val="0"/>
                                              <w:marRight w:val="0"/>
                                              <w:marTop w:val="0"/>
                                              <w:marBottom w:val="75"/>
                                              <w:divBdr>
                                                <w:top w:val="none" w:sz="0" w:space="0" w:color="auto"/>
                                                <w:left w:val="none" w:sz="0" w:space="0" w:color="auto"/>
                                                <w:bottom w:val="none" w:sz="0" w:space="0" w:color="auto"/>
                                                <w:right w:val="none" w:sz="0" w:space="0" w:color="auto"/>
                                              </w:divBdr>
                                            </w:div>
                                            <w:div w:id="1733890553">
                                              <w:marLeft w:val="0"/>
                                              <w:marRight w:val="0"/>
                                              <w:marTop w:val="0"/>
                                              <w:marBottom w:val="0"/>
                                              <w:divBdr>
                                                <w:top w:val="none" w:sz="0" w:space="0" w:color="auto"/>
                                                <w:left w:val="none" w:sz="0" w:space="0" w:color="auto"/>
                                                <w:bottom w:val="none" w:sz="0" w:space="0" w:color="auto"/>
                                                <w:right w:val="none" w:sz="0" w:space="0" w:color="auto"/>
                                              </w:divBdr>
                                            </w:div>
                                          </w:divsChild>
                                        </w:div>
                                        <w:div w:id="213127810">
                                          <w:marLeft w:val="0"/>
                                          <w:marRight w:val="0"/>
                                          <w:marTop w:val="0"/>
                                          <w:marBottom w:val="225"/>
                                          <w:divBdr>
                                            <w:top w:val="none" w:sz="0" w:space="0" w:color="auto"/>
                                            <w:left w:val="none" w:sz="0" w:space="0" w:color="auto"/>
                                            <w:bottom w:val="none" w:sz="0" w:space="0" w:color="auto"/>
                                            <w:right w:val="none" w:sz="0" w:space="0" w:color="auto"/>
                                          </w:divBdr>
                                          <w:divsChild>
                                            <w:div w:id="401833556">
                                              <w:marLeft w:val="0"/>
                                              <w:marRight w:val="0"/>
                                              <w:marTop w:val="0"/>
                                              <w:marBottom w:val="75"/>
                                              <w:divBdr>
                                                <w:top w:val="none" w:sz="0" w:space="0" w:color="auto"/>
                                                <w:left w:val="none" w:sz="0" w:space="0" w:color="auto"/>
                                                <w:bottom w:val="none" w:sz="0" w:space="0" w:color="auto"/>
                                                <w:right w:val="none" w:sz="0" w:space="0" w:color="auto"/>
                                              </w:divBdr>
                                            </w:div>
                                            <w:div w:id="378627316">
                                              <w:marLeft w:val="0"/>
                                              <w:marRight w:val="0"/>
                                              <w:marTop w:val="0"/>
                                              <w:marBottom w:val="0"/>
                                              <w:divBdr>
                                                <w:top w:val="none" w:sz="0" w:space="0" w:color="auto"/>
                                                <w:left w:val="none" w:sz="0" w:space="0" w:color="auto"/>
                                                <w:bottom w:val="none" w:sz="0" w:space="0" w:color="auto"/>
                                                <w:right w:val="none" w:sz="0" w:space="0" w:color="auto"/>
                                              </w:divBdr>
                                            </w:div>
                                          </w:divsChild>
                                        </w:div>
                                        <w:div w:id="2139881945">
                                          <w:marLeft w:val="0"/>
                                          <w:marRight w:val="0"/>
                                          <w:marTop w:val="0"/>
                                          <w:marBottom w:val="225"/>
                                          <w:divBdr>
                                            <w:top w:val="none" w:sz="0" w:space="0" w:color="auto"/>
                                            <w:left w:val="none" w:sz="0" w:space="0" w:color="auto"/>
                                            <w:bottom w:val="none" w:sz="0" w:space="0" w:color="auto"/>
                                            <w:right w:val="none" w:sz="0" w:space="0" w:color="auto"/>
                                          </w:divBdr>
                                          <w:divsChild>
                                            <w:div w:id="486672379">
                                              <w:marLeft w:val="0"/>
                                              <w:marRight w:val="0"/>
                                              <w:marTop w:val="0"/>
                                              <w:marBottom w:val="75"/>
                                              <w:divBdr>
                                                <w:top w:val="none" w:sz="0" w:space="0" w:color="auto"/>
                                                <w:left w:val="none" w:sz="0" w:space="0" w:color="auto"/>
                                                <w:bottom w:val="none" w:sz="0" w:space="0" w:color="auto"/>
                                                <w:right w:val="none" w:sz="0" w:space="0" w:color="auto"/>
                                              </w:divBdr>
                                            </w:div>
                                            <w:div w:id="550116664">
                                              <w:marLeft w:val="0"/>
                                              <w:marRight w:val="0"/>
                                              <w:marTop w:val="0"/>
                                              <w:marBottom w:val="0"/>
                                              <w:divBdr>
                                                <w:top w:val="none" w:sz="0" w:space="0" w:color="auto"/>
                                                <w:left w:val="none" w:sz="0" w:space="0" w:color="auto"/>
                                                <w:bottom w:val="none" w:sz="0" w:space="0" w:color="auto"/>
                                                <w:right w:val="none" w:sz="0" w:space="0" w:color="auto"/>
                                              </w:divBdr>
                                            </w:div>
                                          </w:divsChild>
                                        </w:div>
                                        <w:div w:id="1535268093">
                                          <w:marLeft w:val="0"/>
                                          <w:marRight w:val="0"/>
                                          <w:marTop w:val="0"/>
                                          <w:marBottom w:val="225"/>
                                          <w:divBdr>
                                            <w:top w:val="none" w:sz="0" w:space="0" w:color="auto"/>
                                            <w:left w:val="none" w:sz="0" w:space="0" w:color="auto"/>
                                            <w:bottom w:val="none" w:sz="0" w:space="0" w:color="auto"/>
                                            <w:right w:val="none" w:sz="0" w:space="0" w:color="auto"/>
                                          </w:divBdr>
                                          <w:divsChild>
                                            <w:div w:id="1506819682">
                                              <w:marLeft w:val="0"/>
                                              <w:marRight w:val="0"/>
                                              <w:marTop w:val="0"/>
                                              <w:marBottom w:val="75"/>
                                              <w:divBdr>
                                                <w:top w:val="none" w:sz="0" w:space="0" w:color="auto"/>
                                                <w:left w:val="none" w:sz="0" w:space="0" w:color="auto"/>
                                                <w:bottom w:val="none" w:sz="0" w:space="0" w:color="auto"/>
                                                <w:right w:val="none" w:sz="0" w:space="0" w:color="auto"/>
                                              </w:divBdr>
                                            </w:div>
                                            <w:div w:id="1672293642">
                                              <w:marLeft w:val="0"/>
                                              <w:marRight w:val="0"/>
                                              <w:marTop w:val="0"/>
                                              <w:marBottom w:val="0"/>
                                              <w:divBdr>
                                                <w:top w:val="none" w:sz="0" w:space="0" w:color="auto"/>
                                                <w:left w:val="none" w:sz="0" w:space="0" w:color="auto"/>
                                                <w:bottom w:val="none" w:sz="0" w:space="0" w:color="auto"/>
                                                <w:right w:val="none" w:sz="0" w:space="0" w:color="auto"/>
                                              </w:divBdr>
                                            </w:div>
                                          </w:divsChild>
                                        </w:div>
                                        <w:div w:id="907886274">
                                          <w:marLeft w:val="0"/>
                                          <w:marRight w:val="0"/>
                                          <w:marTop w:val="0"/>
                                          <w:marBottom w:val="225"/>
                                          <w:divBdr>
                                            <w:top w:val="none" w:sz="0" w:space="0" w:color="auto"/>
                                            <w:left w:val="none" w:sz="0" w:space="0" w:color="auto"/>
                                            <w:bottom w:val="none" w:sz="0" w:space="0" w:color="auto"/>
                                            <w:right w:val="none" w:sz="0" w:space="0" w:color="auto"/>
                                          </w:divBdr>
                                          <w:divsChild>
                                            <w:div w:id="328140345">
                                              <w:marLeft w:val="0"/>
                                              <w:marRight w:val="0"/>
                                              <w:marTop w:val="0"/>
                                              <w:marBottom w:val="75"/>
                                              <w:divBdr>
                                                <w:top w:val="none" w:sz="0" w:space="0" w:color="auto"/>
                                                <w:left w:val="none" w:sz="0" w:space="0" w:color="auto"/>
                                                <w:bottom w:val="none" w:sz="0" w:space="0" w:color="auto"/>
                                                <w:right w:val="none" w:sz="0" w:space="0" w:color="auto"/>
                                              </w:divBdr>
                                            </w:div>
                                            <w:div w:id="522596176">
                                              <w:marLeft w:val="0"/>
                                              <w:marRight w:val="0"/>
                                              <w:marTop w:val="0"/>
                                              <w:marBottom w:val="0"/>
                                              <w:divBdr>
                                                <w:top w:val="none" w:sz="0" w:space="0" w:color="auto"/>
                                                <w:left w:val="none" w:sz="0" w:space="0" w:color="auto"/>
                                                <w:bottom w:val="none" w:sz="0" w:space="0" w:color="auto"/>
                                                <w:right w:val="none" w:sz="0" w:space="0" w:color="auto"/>
                                              </w:divBdr>
                                            </w:div>
                                          </w:divsChild>
                                        </w:div>
                                        <w:div w:id="1082530443">
                                          <w:marLeft w:val="0"/>
                                          <w:marRight w:val="0"/>
                                          <w:marTop w:val="0"/>
                                          <w:marBottom w:val="225"/>
                                          <w:divBdr>
                                            <w:top w:val="none" w:sz="0" w:space="0" w:color="auto"/>
                                            <w:left w:val="none" w:sz="0" w:space="0" w:color="auto"/>
                                            <w:bottom w:val="none" w:sz="0" w:space="0" w:color="auto"/>
                                            <w:right w:val="none" w:sz="0" w:space="0" w:color="auto"/>
                                          </w:divBdr>
                                          <w:divsChild>
                                            <w:div w:id="1059283063">
                                              <w:marLeft w:val="0"/>
                                              <w:marRight w:val="0"/>
                                              <w:marTop w:val="0"/>
                                              <w:marBottom w:val="75"/>
                                              <w:divBdr>
                                                <w:top w:val="none" w:sz="0" w:space="0" w:color="auto"/>
                                                <w:left w:val="none" w:sz="0" w:space="0" w:color="auto"/>
                                                <w:bottom w:val="none" w:sz="0" w:space="0" w:color="auto"/>
                                                <w:right w:val="none" w:sz="0" w:space="0" w:color="auto"/>
                                              </w:divBdr>
                                            </w:div>
                                            <w:div w:id="66419248">
                                              <w:marLeft w:val="0"/>
                                              <w:marRight w:val="0"/>
                                              <w:marTop w:val="0"/>
                                              <w:marBottom w:val="0"/>
                                              <w:divBdr>
                                                <w:top w:val="none" w:sz="0" w:space="0" w:color="auto"/>
                                                <w:left w:val="none" w:sz="0" w:space="0" w:color="auto"/>
                                                <w:bottom w:val="none" w:sz="0" w:space="0" w:color="auto"/>
                                                <w:right w:val="none" w:sz="0" w:space="0" w:color="auto"/>
                                              </w:divBdr>
                                            </w:div>
                                          </w:divsChild>
                                        </w:div>
                                        <w:div w:id="388261743">
                                          <w:marLeft w:val="0"/>
                                          <w:marRight w:val="0"/>
                                          <w:marTop w:val="0"/>
                                          <w:marBottom w:val="225"/>
                                          <w:divBdr>
                                            <w:top w:val="none" w:sz="0" w:space="0" w:color="auto"/>
                                            <w:left w:val="none" w:sz="0" w:space="0" w:color="auto"/>
                                            <w:bottom w:val="none" w:sz="0" w:space="0" w:color="auto"/>
                                            <w:right w:val="none" w:sz="0" w:space="0" w:color="auto"/>
                                          </w:divBdr>
                                          <w:divsChild>
                                            <w:div w:id="1613702014">
                                              <w:marLeft w:val="0"/>
                                              <w:marRight w:val="0"/>
                                              <w:marTop w:val="0"/>
                                              <w:marBottom w:val="75"/>
                                              <w:divBdr>
                                                <w:top w:val="none" w:sz="0" w:space="0" w:color="auto"/>
                                                <w:left w:val="none" w:sz="0" w:space="0" w:color="auto"/>
                                                <w:bottom w:val="none" w:sz="0" w:space="0" w:color="auto"/>
                                                <w:right w:val="none" w:sz="0" w:space="0" w:color="auto"/>
                                              </w:divBdr>
                                            </w:div>
                                            <w:div w:id="411896229">
                                              <w:marLeft w:val="0"/>
                                              <w:marRight w:val="0"/>
                                              <w:marTop w:val="0"/>
                                              <w:marBottom w:val="0"/>
                                              <w:divBdr>
                                                <w:top w:val="none" w:sz="0" w:space="0" w:color="auto"/>
                                                <w:left w:val="none" w:sz="0" w:space="0" w:color="auto"/>
                                                <w:bottom w:val="none" w:sz="0" w:space="0" w:color="auto"/>
                                                <w:right w:val="none" w:sz="0" w:space="0" w:color="auto"/>
                                              </w:divBdr>
                                            </w:div>
                                          </w:divsChild>
                                        </w:div>
                                        <w:div w:id="680661777">
                                          <w:marLeft w:val="0"/>
                                          <w:marRight w:val="0"/>
                                          <w:marTop w:val="0"/>
                                          <w:marBottom w:val="225"/>
                                          <w:divBdr>
                                            <w:top w:val="none" w:sz="0" w:space="0" w:color="auto"/>
                                            <w:left w:val="none" w:sz="0" w:space="0" w:color="auto"/>
                                            <w:bottom w:val="none" w:sz="0" w:space="0" w:color="auto"/>
                                            <w:right w:val="none" w:sz="0" w:space="0" w:color="auto"/>
                                          </w:divBdr>
                                          <w:divsChild>
                                            <w:div w:id="780877927">
                                              <w:marLeft w:val="0"/>
                                              <w:marRight w:val="0"/>
                                              <w:marTop w:val="0"/>
                                              <w:marBottom w:val="75"/>
                                              <w:divBdr>
                                                <w:top w:val="none" w:sz="0" w:space="0" w:color="auto"/>
                                                <w:left w:val="none" w:sz="0" w:space="0" w:color="auto"/>
                                                <w:bottom w:val="none" w:sz="0" w:space="0" w:color="auto"/>
                                                <w:right w:val="none" w:sz="0" w:space="0" w:color="auto"/>
                                              </w:divBdr>
                                            </w:div>
                                            <w:div w:id="1206219058">
                                              <w:marLeft w:val="0"/>
                                              <w:marRight w:val="0"/>
                                              <w:marTop w:val="0"/>
                                              <w:marBottom w:val="0"/>
                                              <w:divBdr>
                                                <w:top w:val="none" w:sz="0" w:space="0" w:color="auto"/>
                                                <w:left w:val="none" w:sz="0" w:space="0" w:color="auto"/>
                                                <w:bottom w:val="none" w:sz="0" w:space="0" w:color="auto"/>
                                                <w:right w:val="none" w:sz="0" w:space="0" w:color="auto"/>
                                              </w:divBdr>
                                            </w:div>
                                          </w:divsChild>
                                        </w:div>
                                        <w:div w:id="1488399789">
                                          <w:marLeft w:val="0"/>
                                          <w:marRight w:val="0"/>
                                          <w:marTop w:val="0"/>
                                          <w:marBottom w:val="225"/>
                                          <w:divBdr>
                                            <w:top w:val="none" w:sz="0" w:space="0" w:color="auto"/>
                                            <w:left w:val="none" w:sz="0" w:space="0" w:color="auto"/>
                                            <w:bottom w:val="none" w:sz="0" w:space="0" w:color="auto"/>
                                            <w:right w:val="none" w:sz="0" w:space="0" w:color="auto"/>
                                          </w:divBdr>
                                          <w:divsChild>
                                            <w:div w:id="2089379369">
                                              <w:marLeft w:val="0"/>
                                              <w:marRight w:val="0"/>
                                              <w:marTop w:val="0"/>
                                              <w:marBottom w:val="75"/>
                                              <w:divBdr>
                                                <w:top w:val="none" w:sz="0" w:space="0" w:color="auto"/>
                                                <w:left w:val="single" w:sz="12" w:space="2" w:color="DDDDDD"/>
                                                <w:bottom w:val="single" w:sz="6" w:space="2" w:color="DFDDF3"/>
                                                <w:right w:val="none" w:sz="0" w:space="0" w:color="auto"/>
                                              </w:divBdr>
                                            </w:div>
                                          </w:divsChild>
                                        </w:div>
                                        <w:div w:id="550265480">
                                          <w:marLeft w:val="0"/>
                                          <w:marRight w:val="0"/>
                                          <w:marTop w:val="0"/>
                                          <w:marBottom w:val="225"/>
                                          <w:divBdr>
                                            <w:top w:val="none" w:sz="0" w:space="0" w:color="auto"/>
                                            <w:left w:val="none" w:sz="0" w:space="0" w:color="auto"/>
                                            <w:bottom w:val="none" w:sz="0" w:space="0" w:color="auto"/>
                                            <w:right w:val="none" w:sz="0" w:space="0" w:color="auto"/>
                                          </w:divBdr>
                                          <w:divsChild>
                                            <w:div w:id="1443960526">
                                              <w:marLeft w:val="0"/>
                                              <w:marRight w:val="0"/>
                                              <w:marTop w:val="0"/>
                                              <w:marBottom w:val="75"/>
                                              <w:divBdr>
                                                <w:top w:val="none" w:sz="0" w:space="0" w:color="auto"/>
                                                <w:left w:val="none" w:sz="0" w:space="0" w:color="auto"/>
                                                <w:bottom w:val="none" w:sz="0" w:space="0" w:color="auto"/>
                                                <w:right w:val="none" w:sz="0" w:space="0" w:color="auto"/>
                                              </w:divBdr>
                                            </w:div>
                                            <w:div w:id="2054648764">
                                              <w:marLeft w:val="0"/>
                                              <w:marRight w:val="0"/>
                                              <w:marTop w:val="0"/>
                                              <w:marBottom w:val="0"/>
                                              <w:divBdr>
                                                <w:top w:val="none" w:sz="0" w:space="0" w:color="auto"/>
                                                <w:left w:val="none" w:sz="0" w:space="0" w:color="auto"/>
                                                <w:bottom w:val="none" w:sz="0" w:space="0" w:color="auto"/>
                                                <w:right w:val="none" w:sz="0" w:space="0" w:color="auto"/>
                                              </w:divBdr>
                                            </w:div>
                                          </w:divsChild>
                                        </w:div>
                                        <w:div w:id="2038851036">
                                          <w:marLeft w:val="0"/>
                                          <w:marRight w:val="0"/>
                                          <w:marTop w:val="0"/>
                                          <w:marBottom w:val="225"/>
                                          <w:divBdr>
                                            <w:top w:val="none" w:sz="0" w:space="0" w:color="auto"/>
                                            <w:left w:val="none" w:sz="0" w:space="0" w:color="auto"/>
                                            <w:bottom w:val="none" w:sz="0" w:space="0" w:color="auto"/>
                                            <w:right w:val="none" w:sz="0" w:space="0" w:color="auto"/>
                                          </w:divBdr>
                                          <w:divsChild>
                                            <w:div w:id="232471510">
                                              <w:marLeft w:val="0"/>
                                              <w:marRight w:val="0"/>
                                              <w:marTop w:val="0"/>
                                              <w:marBottom w:val="75"/>
                                              <w:divBdr>
                                                <w:top w:val="none" w:sz="0" w:space="0" w:color="auto"/>
                                                <w:left w:val="none" w:sz="0" w:space="0" w:color="auto"/>
                                                <w:bottom w:val="none" w:sz="0" w:space="0" w:color="auto"/>
                                                <w:right w:val="none" w:sz="0" w:space="0" w:color="auto"/>
                                              </w:divBdr>
                                            </w:div>
                                            <w:div w:id="710501643">
                                              <w:marLeft w:val="0"/>
                                              <w:marRight w:val="0"/>
                                              <w:marTop w:val="0"/>
                                              <w:marBottom w:val="0"/>
                                              <w:divBdr>
                                                <w:top w:val="none" w:sz="0" w:space="0" w:color="auto"/>
                                                <w:left w:val="none" w:sz="0" w:space="0" w:color="auto"/>
                                                <w:bottom w:val="none" w:sz="0" w:space="0" w:color="auto"/>
                                                <w:right w:val="none" w:sz="0" w:space="0" w:color="auto"/>
                                              </w:divBdr>
                                            </w:div>
                                          </w:divsChild>
                                        </w:div>
                                        <w:div w:id="637876369">
                                          <w:marLeft w:val="0"/>
                                          <w:marRight w:val="0"/>
                                          <w:marTop w:val="0"/>
                                          <w:marBottom w:val="225"/>
                                          <w:divBdr>
                                            <w:top w:val="none" w:sz="0" w:space="0" w:color="auto"/>
                                            <w:left w:val="none" w:sz="0" w:space="0" w:color="auto"/>
                                            <w:bottom w:val="none" w:sz="0" w:space="0" w:color="auto"/>
                                            <w:right w:val="none" w:sz="0" w:space="0" w:color="auto"/>
                                          </w:divBdr>
                                          <w:divsChild>
                                            <w:div w:id="1624655883">
                                              <w:marLeft w:val="0"/>
                                              <w:marRight w:val="0"/>
                                              <w:marTop w:val="0"/>
                                              <w:marBottom w:val="75"/>
                                              <w:divBdr>
                                                <w:top w:val="none" w:sz="0" w:space="0" w:color="auto"/>
                                                <w:left w:val="none" w:sz="0" w:space="0" w:color="auto"/>
                                                <w:bottom w:val="none" w:sz="0" w:space="0" w:color="auto"/>
                                                <w:right w:val="none" w:sz="0" w:space="0" w:color="auto"/>
                                              </w:divBdr>
                                            </w:div>
                                            <w:div w:id="1645113566">
                                              <w:marLeft w:val="0"/>
                                              <w:marRight w:val="0"/>
                                              <w:marTop w:val="0"/>
                                              <w:marBottom w:val="0"/>
                                              <w:divBdr>
                                                <w:top w:val="none" w:sz="0" w:space="0" w:color="auto"/>
                                                <w:left w:val="none" w:sz="0" w:space="0" w:color="auto"/>
                                                <w:bottom w:val="none" w:sz="0" w:space="0" w:color="auto"/>
                                                <w:right w:val="none" w:sz="0" w:space="0" w:color="auto"/>
                                              </w:divBdr>
                                            </w:div>
                                          </w:divsChild>
                                        </w:div>
                                        <w:div w:id="393550576">
                                          <w:marLeft w:val="0"/>
                                          <w:marRight w:val="0"/>
                                          <w:marTop w:val="0"/>
                                          <w:marBottom w:val="225"/>
                                          <w:divBdr>
                                            <w:top w:val="none" w:sz="0" w:space="0" w:color="auto"/>
                                            <w:left w:val="none" w:sz="0" w:space="0" w:color="auto"/>
                                            <w:bottom w:val="none" w:sz="0" w:space="0" w:color="auto"/>
                                            <w:right w:val="none" w:sz="0" w:space="0" w:color="auto"/>
                                          </w:divBdr>
                                          <w:divsChild>
                                            <w:div w:id="972826667">
                                              <w:marLeft w:val="0"/>
                                              <w:marRight w:val="0"/>
                                              <w:marTop w:val="0"/>
                                              <w:marBottom w:val="75"/>
                                              <w:divBdr>
                                                <w:top w:val="none" w:sz="0" w:space="0" w:color="auto"/>
                                                <w:left w:val="none" w:sz="0" w:space="0" w:color="auto"/>
                                                <w:bottom w:val="none" w:sz="0" w:space="0" w:color="auto"/>
                                                <w:right w:val="none" w:sz="0" w:space="0" w:color="auto"/>
                                              </w:divBdr>
                                            </w:div>
                                            <w:div w:id="2101100109">
                                              <w:marLeft w:val="0"/>
                                              <w:marRight w:val="0"/>
                                              <w:marTop w:val="0"/>
                                              <w:marBottom w:val="0"/>
                                              <w:divBdr>
                                                <w:top w:val="none" w:sz="0" w:space="0" w:color="auto"/>
                                                <w:left w:val="none" w:sz="0" w:space="0" w:color="auto"/>
                                                <w:bottom w:val="none" w:sz="0" w:space="0" w:color="auto"/>
                                                <w:right w:val="none" w:sz="0" w:space="0" w:color="auto"/>
                                              </w:divBdr>
                                            </w:div>
                                          </w:divsChild>
                                        </w:div>
                                        <w:div w:id="2019261832">
                                          <w:marLeft w:val="0"/>
                                          <w:marRight w:val="0"/>
                                          <w:marTop w:val="0"/>
                                          <w:marBottom w:val="225"/>
                                          <w:divBdr>
                                            <w:top w:val="none" w:sz="0" w:space="0" w:color="auto"/>
                                            <w:left w:val="none" w:sz="0" w:space="0" w:color="auto"/>
                                            <w:bottom w:val="none" w:sz="0" w:space="0" w:color="auto"/>
                                            <w:right w:val="none" w:sz="0" w:space="0" w:color="auto"/>
                                          </w:divBdr>
                                          <w:divsChild>
                                            <w:div w:id="133178989">
                                              <w:marLeft w:val="0"/>
                                              <w:marRight w:val="0"/>
                                              <w:marTop w:val="0"/>
                                              <w:marBottom w:val="75"/>
                                              <w:divBdr>
                                                <w:top w:val="none" w:sz="0" w:space="0" w:color="auto"/>
                                                <w:left w:val="none" w:sz="0" w:space="0" w:color="auto"/>
                                                <w:bottom w:val="none" w:sz="0" w:space="0" w:color="auto"/>
                                                <w:right w:val="none" w:sz="0" w:space="0" w:color="auto"/>
                                              </w:divBdr>
                                            </w:div>
                                            <w:div w:id="952786036">
                                              <w:marLeft w:val="0"/>
                                              <w:marRight w:val="0"/>
                                              <w:marTop w:val="0"/>
                                              <w:marBottom w:val="0"/>
                                              <w:divBdr>
                                                <w:top w:val="none" w:sz="0" w:space="0" w:color="auto"/>
                                                <w:left w:val="none" w:sz="0" w:space="0" w:color="auto"/>
                                                <w:bottom w:val="none" w:sz="0" w:space="0" w:color="auto"/>
                                                <w:right w:val="none" w:sz="0" w:space="0" w:color="auto"/>
                                              </w:divBdr>
                                            </w:div>
                                          </w:divsChild>
                                        </w:div>
                                        <w:div w:id="622463677">
                                          <w:marLeft w:val="0"/>
                                          <w:marRight w:val="0"/>
                                          <w:marTop w:val="0"/>
                                          <w:marBottom w:val="225"/>
                                          <w:divBdr>
                                            <w:top w:val="none" w:sz="0" w:space="0" w:color="auto"/>
                                            <w:left w:val="none" w:sz="0" w:space="0" w:color="auto"/>
                                            <w:bottom w:val="none" w:sz="0" w:space="0" w:color="auto"/>
                                            <w:right w:val="none" w:sz="0" w:space="0" w:color="auto"/>
                                          </w:divBdr>
                                          <w:divsChild>
                                            <w:div w:id="2120709805">
                                              <w:marLeft w:val="0"/>
                                              <w:marRight w:val="0"/>
                                              <w:marTop w:val="0"/>
                                              <w:marBottom w:val="75"/>
                                              <w:divBdr>
                                                <w:top w:val="none" w:sz="0" w:space="0" w:color="auto"/>
                                                <w:left w:val="none" w:sz="0" w:space="0" w:color="auto"/>
                                                <w:bottom w:val="none" w:sz="0" w:space="0" w:color="auto"/>
                                                <w:right w:val="none" w:sz="0" w:space="0" w:color="auto"/>
                                              </w:divBdr>
                                            </w:div>
                                            <w:div w:id="561405933">
                                              <w:marLeft w:val="0"/>
                                              <w:marRight w:val="0"/>
                                              <w:marTop w:val="0"/>
                                              <w:marBottom w:val="0"/>
                                              <w:divBdr>
                                                <w:top w:val="none" w:sz="0" w:space="0" w:color="auto"/>
                                                <w:left w:val="none" w:sz="0" w:space="0" w:color="auto"/>
                                                <w:bottom w:val="none" w:sz="0" w:space="0" w:color="auto"/>
                                                <w:right w:val="none" w:sz="0" w:space="0" w:color="auto"/>
                                              </w:divBdr>
                                            </w:div>
                                          </w:divsChild>
                                        </w:div>
                                        <w:div w:id="7682030">
                                          <w:marLeft w:val="0"/>
                                          <w:marRight w:val="0"/>
                                          <w:marTop w:val="0"/>
                                          <w:marBottom w:val="225"/>
                                          <w:divBdr>
                                            <w:top w:val="none" w:sz="0" w:space="0" w:color="auto"/>
                                            <w:left w:val="none" w:sz="0" w:space="0" w:color="auto"/>
                                            <w:bottom w:val="none" w:sz="0" w:space="0" w:color="auto"/>
                                            <w:right w:val="none" w:sz="0" w:space="0" w:color="auto"/>
                                          </w:divBdr>
                                          <w:divsChild>
                                            <w:div w:id="1928224885">
                                              <w:marLeft w:val="0"/>
                                              <w:marRight w:val="0"/>
                                              <w:marTop w:val="0"/>
                                              <w:marBottom w:val="75"/>
                                              <w:divBdr>
                                                <w:top w:val="none" w:sz="0" w:space="0" w:color="auto"/>
                                                <w:left w:val="single" w:sz="12" w:space="2" w:color="DDDDDD"/>
                                                <w:bottom w:val="single" w:sz="6" w:space="2" w:color="DFDDF3"/>
                                                <w:right w:val="none" w:sz="0" w:space="0" w:color="auto"/>
                                              </w:divBdr>
                                            </w:div>
                                          </w:divsChild>
                                        </w:div>
                                        <w:div w:id="640422188">
                                          <w:marLeft w:val="0"/>
                                          <w:marRight w:val="0"/>
                                          <w:marTop w:val="0"/>
                                          <w:marBottom w:val="225"/>
                                          <w:divBdr>
                                            <w:top w:val="none" w:sz="0" w:space="0" w:color="auto"/>
                                            <w:left w:val="none" w:sz="0" w:space="0" w:color="auto"/>
                                            <w:bottom w:val="none" w:sz="0" w:space="0" w:color="auto"/>
                                            <w:right w:val="none" w:sz="0" w:space="0" w:color="auto"/>
                                          </w:divBdr>
                                          <w:divsChild>
                                            <w:div w:id="1346438394">
                                              <w:marLeft w:val="0"/>
                                              <w:marRight w:val="0"/>
                                              <w:marTop w:val="0"/>
                                              <w:marBottom w:val="75"/>
                                              <w:divBdr>
                                                <w:top w:val="none" w:sz="0" w:space="0" w:color="auto"/>
                                                <w:left w:val="none" w:sz="0" w:space="0" w:color="auto"/>
                                                <w:bottom w:val="none" w:sz="0" w:space="0" w:color="auto"/>
                                                <w:right w:val="none" w:sz="0" w:space="0" w:color="auto"/>
                                              </w:divBdr>
                                            </w:div>
                                            <w:div w:id="329328824">
                                              <w:marLeft w:val="0"/>
                                              <w:marRight w:val="0"/>
                                              <w:marTop w:val="0"/>
                                              <w:marBottom w:val="0"/>
                                              <w:divBdr>
                                                <w:top w:val="none" w:sz="0" w:space="0" w:color="auto"/>
                                                <w:left w:val="none" w:sz="0" w:space="0" w:color="auto"/>
                                                <w:bottom w:val="none" w:sz="0" w:space="0" w:color="auto"/>
                                                <w:right w:val="none" w:sz="0" w:space="0" w:color="auto"/>
                                              </w:divBdr>
                                            </w:div>
                                          </w:divsChild>
                                        </w:div>
                                        <w:div w:id="1795831495">
                                          <w:marLeft w:val="0"/>
                                          <w:marRight w:val="0"/>
                                          <w:marTop w:val="0"/>
                                          <w:marBottom w:val="225"/>
                                          <w:divBdr>
                                            <w:top w:val="none" w:sz="0" w:space="0" w:color="auto"/>
                                            <w:left w:val="none" w:sz="0" w:space="0" w:color="auto"/>
                                            <w:bottom w:val="none" w:sz="0" w:space="0" w:color="auto"/>
                                            <w:right w:val="none" w:sz="0" w:space="0" w:color="auto"/>
                                          </w:divBdr>
                                          <w:divsChild>
                                            <w:div w:id="1461846102">
                                              <w:marLeft w:val="0"/>
                                              <w:marRight w:val="0"/>
                                              <w:marTop w:val="0"/>
                                              <w:marBottom w:val="75"/>
                                              <w:divBdr>
                                                <w:top w:val="none" w:sz="0" w:space="0" w:color="auto"/>
                                                <w:left w:val="none" w:sz="0" w:space="0" w:color="auto"/>
                                                <w:bottom w:val="none" w:sz="0" w:space="0" w:color="auto"/>
                                                <w:right w:val="none" w:sz="0" w:space="0" w:color="auto"/>
                                              </w:divBdr>
                                            </w:div>
                                            <w:div w:id="1738896411">
                                              <w:marLeft w:val="0"/>
                                              <w:marRight w:val="0"/>
                                              <w:marTop w:val="0"/>
                                              <w:marBottom w:val="0"/>
                                              <w:divBdr>
                                                <w:top w:val="none" w:sz="0" w:space="0" w:color="auto"/>
                                                <w:left w:val="none" w:sz="0" w:space="0" w:color="auto"/>
                                                <w:bottom w:val="none" w:sz="0" w:space="0" w:color="auto"/>
                                                <w:right w:val="none" w:sz="0" w:space="0" w:color="auto"/>
                                              </w:divBdr>
                                            </w:div>
                                          </w:divsChild>
                                        </w:div>
                                        <w:div w:id="1109668694">
                                          <w:marLeft w:val="0"/>
                                          <w:marRight w:val="0"/>
                                          <w:marTop w:val="0"/>
                                          <w:marBottom w:val="225"/>
                                          <w:divBdr>
                                            <w:top w:val="none" w:sz="0" w:space="0" w:color="auto"/>
                                            <w:left w:val="none" w:sz="0" w:space="0" w:color="auto"/>
                                            <w:bottom w:val="none" w:sz="0" w:space="0" w:color="auto"/>
                                            <w:right w:val="none" w:sz="0" w:space="0" w:color="auto"/>
                                          </w:divBdr>
                                          <w:divsChild>
                                            <w:div w:id="264383967">
                                              <w:marLeft w:val="0"/>
                                              <w:marRight w:val="0"/>
                                              <w:marTop w:val="0"/>
                                              <w:marBottom w:val="75"/>
                                              <w:divBdr>
                                                <w:top w:val="none" w:sz="0" w:space="0" w:color="auto"/>
                                                <w:left w:val="none" w:sz="0" w:space="0" w:color="auto"/>
                                                <w:bottom w:val="none" w:sz="0" w:space="0" w:color="auto"/>
                                                <w:right w:val="none" w:sz="0" w:space="0" w:color="auto"/>
                                              </w:divBdr>
                                            </w:div>
                                            <w:div w:id="1361779399">
                                              <w:marLeft w:val="0"/>
                                              <w:marRight w:val="0"/>
                                              <w:marTop w:val="0"/>
                                              <w:marBottom w:val="0"/>
                                              <w:divBdr>
                                                <w:top w:val="none" w:sz="0" w:space="0" w:color="auto"/>
                                                <w:left w:val="none" w:sz="0" w:space="0" w:color="auto"/>
                                                <w:bottom w:val="none" w:sz="0" w:space="0" w:color="auto"/>
                                                <w:right w:val="none" w:sz="0" w:space="0" w:color="auto"/>
                                              </w:divBdr>
                                            </w:div>
                                          </w:divsChild>
                                        </w:div>
                                        <w:div w:id="930502141">
                                          <w:marLeft w:val="0"/>
                                          <w:marRight w:val="0"/>
                                          <w:marTop w:val="0"/>
                                          <w:marBottom w:val="225"/>
                                          <w:divBdr>
                                            <w:top w:val="none" w:sz="0" w:space="0" w:color="auto"/>
                                            <w:left w:val="none" w:sz="0" w:space="0" w:color="auto"/>
                                            <w:bottom w:val="none" w:sz="0" w:space="0" w:color="auto"/>
                                            <w:right w:val="none" w:sz="0" w:space="0" w:color="auto"/>
                                          </w:divBdr>
                                          <w:divsChild>
                                            <w:div w:id="140313118">
                                              <w:marLeft w:val="0"/>
                                              <w:marRight w:val="0"/>
                                              <w:marTop w:val="0"/>
                                              <w:marBottom w:val="75"/>
                                              <w:divBdr>
                                                <w:top w:val="none" w:sz="0" w:space="0" w:color="auto"/>
                                                <w:left w:val="none" w:sz="0" w:space="0" w:color="auto"/>
                                                <w:bottom w:val="none" w:sz="0" w:space="0" w:color="auto"/>
                                                <w:right w:val="none" w:sz="0" w:space="0" w:color="auto"/>
                                              </w:divBdr>
                                            </w:div>
                                            <w:div w:id="1114327884">
                                              <w:marLeft w:val="0"/>
                                              <w:marRight w:val="0"/>
                                              <w:marTop w:val="0"/>
                                              <w:marBottom w:val="0"/>
                                              <w:divBdr>
                                                <w:top w:val="none" w:sz="0" w:space="0" w:color="auto"/>
                                                <w:left w:val="none" w:sz="0" w:space="0" w:color="auto"/>
                                                <w:bottom w:val="none" w:sz="0" w:space="0" w:color="auto"/>
                                                <w:right w:val="none" w:sz="0" w:space="0" w:color="auto"/>
                                              </w:divBdr>
                                            </w:div>
                                          </w:divsChild>
                                        </w:div>
                                        <w:div w:id="1170678387">
                                          <w:marLeft w:val="0"/>
                                          <w:marRight w:val="0"/>
                                          <w:marTop w:val="0"/>
                                          <w:marBottom w:val="225"/>
                                          <w:divBdr>
                                            <w:top w:val="none" w:sz="0" w:space="0" w:color="auto"/>
                                            <w:left w:val="none" w:sz="0" w:space="0" w:color="auto"/>
                                            <w:bottom w:val="none" w:sz="0" w:space="0" w:color="auto"/>
                                            <w:right w:val="none" w:sz="0" w:space="0" w:color="auto"/>
                                          </w:divBdr>
                                          <w:divsChild>
                                            <w:div w:id="1951476252">
                                              <w:marLeft w:val="0"/>
                                              <w:marRight w:val="0"/>
                                              <w:marTop w:val="0"/>
                                              <w:marBottom w:val="75"/>
                                              <w:divBdr>
                                                <w:top w:val="none" w:sz="0" w:space="0" w:color="auto"/>
                                                <w:left w:val="none" w:sz="0" w:space="0" w:color="auto"/>
                                                <w:bottom w:val="none" w:sz="0" w:space="0" w:color="auto"/>
                                                <w:right w:val="none" w:sz="0" w:space="0" w:color="auto"/>
                                              </w:divBdr>
                                            </w:div>
                                            <w:div w:id="2069646149">
                                              <w:marLeft w:val="0"/>
                                              <w:marRight w:val="0"/>
                                              <w:marTop w:val="0"/>
                                              <w:marBottom w:val="0"/>
                                              <w:divBdr>
                                                <w:top w:val="none" w:sz="0" w:space="0" w:color="auto"/>
                                                <w:left w:val="none" w:sz="0" w:space="0" w:color="auto"/>
                                                <w:bottom w:val="none" w:sz="0" w:space="0" w:color="auto"/>
                                                <w:right w:val="none" w:sz="0" w:space="0" w:color="auto"/>
                                              </w:divBdr>
                                            </w:div>
                                          </w:divsChild>
                                        </w:div>
                                        <w:div w:id="514612726">
                                          <w:marLeft w:val="0"/>
                                          <w:marRight w:val="0"/>
                                          <w:marTop w:val="0"/>
                                          <w:marBottom w:val="225"/>
                                          <w:divBdr>
                                            <w:top w:val="none" w:sz="0" w:space="0" w:color="auto"/>
                                            <w:left w:val="none" w:sz="0" w:space="0" w:color="auto"/>
                                            <w:bottom w:val="none" w:sz="0" w:space="0" w:color="auto"/>
                                            <w:right w:val="none" w:sz="0" w:space="0" w:color="auto"/>
                                          </w:divBdr>
                                          <w:divsChild>
                                            <w:div w:id="625624263">
                                              <w:marLeft w:val="0"/>
                                              <w:marRight w:val="0"/>
                                              <w:marTop w:val="0"/>
                                              <w:marBottom w:val="75"/>
                                              <w:divBdr>
                                                <w:top w:val="none" w:sz="0" w:space="0" w:color="auto"/>
                                                <w:left w:val="single" w:sz="12" w:space="2" w:color="DDDDDD"/>
                                                <w:bottom w:val="single" w:sz="6" w:space="2" w:color="DFDDF3"/>
                                                <w:right w:val="none" w:sz="0" w:space="0" w:color="auto"/>
                                              </w:divBdr>
                                            </w:div>
                                          </w:divsChild>
                                        </w:div>
                                        <w:div w:id="1506823350">
                                          <w:marLeft w:val="0"/>
                                          <w:marRight w:val="0"/>
                                          <w:marTop w:val="0"/>
                                          <w:marBottom w:val="225"/>
                                          <w:divBdr>
                                            <w:top w:val="none" w:sz="0" w:space="0" w:color="auto"/>
                                            <w:left w:val="none" w:sz="0" w:space="0" w:color="auto"/>
                                            <w:bottom w:val="none" w:sz="0" w:space="0" w:color="auto"/>
                                            <w:right w:val="none" w:sz="0" w:space="0" w:color="auto"/>
                                          </w:divBdr>
                                          <w:divsChild>
                                            <w:div w:id="1216354086">
                                              <w:marLeft w:val="0"/>
                                              <w:marRight w:val="0"/>
                                              <w:marTop w:val="0"/>
                                              <w:marBottom w:val="75"/>
                                              <w:divBdr>
                                                <w:top w:val="none" w:sz="0" w:space="0" w:color="auto"/>
                                                <w:left w:val="none" w:sz="0" w:space="0" w:color="auto"/>
                                                <w:bottom w:val="none" w:sz="0" w:space="0" w:color="auto"/>
                                                <w:right w:val="none" w:sz="0" w:space="0" w:color="auto"/>
                                              </w:divBdr>
                                            </w:div>
                                            <w:div w:id="855507186">
                                              <w:marLeft w:val="0"/>
                                              <w:marRight w:val="0"/>
                                              <w:marTop w:val="0"/>
                                              <w:marBottom w:val="0"/>
                                              <w:divBdr>
                                                <w:top w:val="none" w:sz="0" w:space="0" w:color="auto"/>
                                                <w:left w:val="none" w:sz="0" w:space="0" w:color="auto"/>
                                                <w:bottom w:val="none" w:sz="0" w:space="0" w:color="auto"/>
                                                <w:right w:val="none" w:sz="0" w:space="0" w:color="auto"/>
                                              </w:divBdr>
                                            </w:div>
                                          </w:divsChild>
                                        </w:div>
                                        <w:div w:id="914582582">
                                          <w:marLeft w:val="0"/>
                                          <w:marRight w:val="0"/>
                                          <w:marTop w:val="0"/>
                                          <w:marBottom w:val="225"/>
                                          <w:divBdr>
                                            <w:top w:val="none" w:sz="0" w:space="0" w:color="auto"/>
                                            <w:left w:val="none" w:sz="0" w:space="0" w:color="auto"/>
                                            <w:bottom w:val="none" w:sz="0" w:space="0" w:color="auto"/>
                                            <w:right w:val="none" w:sz="0" w:space="0" w:color="auto"/>
                                          </w:divBdr>
                                          <w:divsChild>
                                            <w:div w:id="1933737316">
                                              <w:marLeft w:val="0"/>
                                              <w:marRight w:val="0"/>
                                              <w:marTop w:val="0"/>
                                              <w:marBottom w:val="75"/>
                                              <w:divBdr>
                                                <w:top w:val="single" w:sz="6" w:space="4" w:color="DDDDDD"/>
                                                <w:left w:val="none" w:sz="0" w:space="0" w:color="auto"/>
                                                <w:bottom w:val="none" w:sz="0" w:space="0" w:color="auto"/>
                                                <w:right w:val="none" w:sz="0" w:space="0" w:color="auto"/>
                                              </w:divBdr>
                                            </w:div>
                                            <w:div w:id="229703691">
                                              <w:marLeft w:val="0"/>
                                              <w:marRight w:val="0"/>
                                              <w:marTop w:val="0"/>
                                              <w:marBottom w:val="0"/>
                                              <w:divBdr>
                                                <w:top w:val="none" w:sz="0" w:space="0" w:color="auto"/>
                                                <w:left w:val="none" w:sz="0" w:space="0" w:color="auto"/>
                                                <w:bottom w:val="none" w:sz="0" w:space="0" w:color="auto"/>
                                                <w:right w:val="none" w:sz="0" w:space="0" w:color="auto"/>
                                              </w:divBdr>
                                            </w:div>
                                          </w:divsChild>
                                        </w:div>
                                        <w:div w:id="342830166">
                                          <w:marLeft w:val="0"/>
                                          <w:marRight w:val="0"/>
                                          <w:marTop w:val="0"/>
                                          <w:marBottom w:val="225"/>
                                          <w:divBdr>
                                            <w:top w:val="none" w:sz="0" w:space="0" w:color="auto"/>
                                            <w:left w:val="none" w:sz="0" w:space="0" w:color="auto"/>
                                            <w:bottom w:val="none" w:sz="0" w:space="0" w:color="auto"/>
                                            <w:right w:val="none" w:sz="0" w:space="0" w:color="auto"/>
                                          </w:divBdr>
                                          <w:divsChild>
                                            <w:div w:id="1828786835">
                                              <w:marLeft w:val="0"/>
                                              <w:marRight w:val="0"/>
                                              <w:marTop w:val="0"/>
                                              <w:marBottom w:val="75"/>
                                              <w:divBdr>
                                                <w:top w:val="none" w:sz="0" w:space="0" w:color="auto"/>
                                                <w:left w:val="single" w:sz="12" w:space="2" w:color="DDDDDD"/>
                                                <w:bottom w:val="single" w:sz="6" w:space="2" w:color="DFDDF3"/>
                                                <w:right w:val="none" w:sz="0" w:space="0" w:color="auto"/>
                                              </w:divBdr>
                                            </w:div>
                                            <w:div w:id="1981155726">
                                              <w:marLeft w:val="0"/>
                                              <w:marRight w:val="0"/>
                                              <w:marTop w:val="0"/>
                                              <w:marBottom w:val="0"/>
                                              <w:divBdr>
                                                <w:top w:val="none" w:sz="0" w:space="0" w:color="auto"/>
                                                <w:left w:val="none" w:sz="0" w:space="0" w:color="auto"/>
                                                <w:bottom w:val="none" w:sz="0" w:space="0" w:color="auto"/>
                                                <w:right w:val="none" w:sz="0" w:space="0" w:color="auto"/>
                                              </w:divBdr>
                                            </w:div>
                                          </w:divsChild>
                                        </w:div>
                                        <w:div w:id="515928887">
                                          <w:marLeft w:val="0"/>
                                          <w:marRight w:val="0"/>
                                          <w:marTop w:val="0"/>
                                          <w:marBottom w:val="225"/>
                                          <w:divBdr>
                                            <w:top w:val="none" w:sz="0" w:space="0" w:color="auto"/>
                                            <w:left w:val="none" w:sz="0" w:space="0" w:color="auto"/>
                                            <w:bottom w:val="none" w:sz="0" w:space="0" w:color="auto"/>
                                            <w:right w:val="none" w:sz="0" w:space="0" w:color="auto"/>
                                          </w:divBdr>
                                          <w:divsChild>
                                            <w:div w:id="1841235335">
                                              <w:marLeft w:val="0"/>
                                              <w:marRight w:val="0"/>
                                              <w:marTop w:val="0"/>
                                              <w:marBottom w:val="75"/>
                                              <w:divBdr>
                                                <w:top w:val="none" w:sz="0" w:space="0" w:color="auto"/>
                                                <w:left w:val="single" w:sz="12" w:space="2" w:color="DDDDDD"/>
                                                <w:bottom w:val="single" w:sz="6" w:space="2" w:color="DFDDF3"/>
                                                <w:right w:val="none" w:sz="0" w:space="0" w:color="auto"/>
                                              </w:divBdr>
                                            </w:div>
                                            <w:div w:id="2113042688">
                                              <w:marLeft w:val="0"/>
                                              <w:marRight w:val="0"/>
                                              <w:marTop w:val="0"/>
                                              <w:marBottom w:val="0"/>
                                              <w:divBdr>
                                                <w:top w:val="none" w:sz="0" w:space="0" w:color="auto"/>
                                                <w:left w:val="none" w:sz="0" w:space="0" w:color="auto"/>
                                                <w:bottom w:val="none" w:sz="0" w:space="0" w:color="auto"/>
                                                <w:right w:val="none" w:sz="0" w:space="0" w:color="auto"/>
                                              </w:divBdr>
                                            </w:div>
                                          </w:divsChild>
                                        </w:div>
                                        <w:div w:id="1490051814">
                                          <w:marLeft w:val="0"/>
                                          <w:marRight w:val="0"/>
                                          <w:marTop w:val="0"/>
                                          <w:marBottom w:val="225"/>
                                          <w:divBdr>
                                            <w:top w:val="none" w:sz="0" w:space="0" w:color="auto"/>
                                            <w:left w:val="none" w:sz="0" w:space="0" w:color="auto"/>
                                            <w:bottom w:val="none" w:sz="0" w:space="0" w:color="auto"/>
                                            <w:right w:val="none" w:sz="0" w:space="0" w:color="auto"/>
                                          </w:divBdr>
                                          <w:divsChild>
                                            <w:div w:id="662586131">
                                              <w:marLeft w:val="0"/>
                                              <w:marRight w:val="0"/>
                                              <w:marTop w:val="0"/>
                                              <w:marBottom w:val="75"/>
                                              <w:divBdr>
                                                <w:top w:val="none" w:sz="0" w:space="0" w:color="auto"/>
                                                <w:left w:val="single" w:sz="12" w:space="2" w:color="DDDDDD"/>
                                                <w:bottom w:val="single" w:sz="6" w:space="2" w:color="DFDDF3"/>
                                                <w:right w:val="none" w:sz="0" w:space="0" w:color="auto"/>
                                              </w:divBdr>
                                            </w:div>
                                          </w:divsChild>
                                        </w:div>
                                        <w:div w:id="117335717">
                                          <w:marLeft w:val="0"/>
                                          <w:marRight w:val="0"/>
                                          <w:marTop w:val="0"/>
                                          <w:marBottom w:val="225"/>
                                          <w:divBdr>
                                            <w:top w:val="none" w:sz="0" w:space="0" w:color="auto"/>
                                            <w:left w:val="none" w:sz="0" w:space="0" w:color="auto"/>
                                            <w:bottom w:val="none" w:sz="0" w:space="0" w:color="auto"/>
                                            <w:right w:val="none" w:sz="0" w:space="0" w:color="auto"/>
                                          </w:divBdr>
                                          <w:divsChild>
                                            <w:div w:id="924649051">
                                              <w:marLeft w:val="0"/>
                                              <w:marRight w:val="0"/>
                                              <w:marTop w:val="0"/>
                                              <w:marBottom w:val="75"/>
                                              <w:divBdr>
                                                <w:top w:val="none" w:sz="0" w:space="0" w:color="auto"/>
                                                <w:left w:val="none" w:sz="0" w:space="0" w:color="auto"/>
                                                <w:bottom w:val="none" w:sz="0" w:space="0" w:color="auto"/>
                                                <w:right w:val="none" w:sz="0" w:space="0" w:color="auto"/>
                                              </w:divBdr>
                                            </w:div>
                                            <w:div w:id="1876041610">
                                              <w:marLeft w:val="0"/>
                                              <w:marRight w:val="0"/>
                                              <w:marTop w:val="0"/>
                                              <w:marBottom w:val="0"/>
                                              <w:divBdr>
                                                <w:top w:val="none" w:sz="0" w:space="0" w:color="auto"/>
                                                <w:left w:val="none" w:sz="0" w:space="0" w:color="auto"/>
                                                <w:bottom w:val="none" w:sz="0" w:space="0" w:color="auto"/>
                                                <w:right w:val="none" w:sz="0" w:space="0" w:color="auto"/>
                                              </w:divBdr>
                                            </w:div>
                                          </w:divsChild>
                                        </w:div>
                                        <w:div w:id="2120294671">
                                          <w:marLeft w:val="0"/>
                                          <w:marRight w:val="0"/>
                                          <w:marTop w:val="0"/>
                                          <w:marBottom w:val="225"/>
                                          <w:divBdr>
                                            <w:top w:val="none" w:sz="0" w:space="0" w:color="auto"/>
                                            <w:left w:val="none" w:sz="0" w:space="0" w:color="auto"/>
                                            <w:bottom w:val="none" w:sz="0" w:space="0" w:color="auto"/>
                                            <w:right w:val="none" w:sz="0" w:space="0" w:color="auto"/>
                                          </w:divBdr>
                                          <w:divsChild>
                                            <w:div w:id="2054186798">
                                              <w:marLeft w:val="0"/>
                                              <w:marRight w:val="0"/>
                                              <w:marTop w:val="0"/>
                                              <w:marBottom w:val="75"/>
                                              <w:divBdr>
                                                <w:top w:val="none" w:sz="0" w:space="0" w:color="auto"/>
                                                <w:left w:val="none" w:sz="0" w:space="0" w:color="auto"/>
                                                <w:bottom w:val="none" w:sz="0" w:space="0" w:color="auto"/>
                                                <w:right w:val="none" w:sz="0" w:space="0" w:color="auto"/>
                                              </w:divBdr>
                                            </w:div>
                                            <w:div w:id="996032803">
                                              <w:marLeft w:val="0"/>
                                              <w:marRight w:val="0"/>
                                              <w:marTop w:val="0"/>
                                              <w:marBottom w:val="0"/>
                                              <w:divBdr>
                                                <w:top w:val="none" w:sz="0" w:space="0" w:color="auto"/>
                                                <w:left w:val="none" w:sz="0" w:space="0" w:color="auto"/>
                                                <w:bottom w:val="none" w:sz="0" w:space="0" w:color="auto"/>
                                                <w:right w:val="none" w:sz="0" w:space="0" w:color="auto"/>
                                              </w:divBdr>
                                            </w:div>
                                          </w:divsChild>
                                        </w:div>
                                        <w:div w:id="1467314329">
                                          <w:marLeft w:val="0"/>
                                          <w:marRight w:val="0"/>
                                          <w:marTop w:val="0"/>
                                          <w:marBottom w:val="225"/>
                                          <w:divBdr>
                                            <w:top w:val="none" w:sz="0" w:space="0" w:color="auto"/>
                                            <w:left w:val="none" w:sz="0" w:space="0" w:color="auto"/>
                                            <w:bottom w:val="none" w:sz="0" w:space="0" w:color="auto"/>
                                            <w:right w:val="none" w:sz="0" w:space="0" w:color="auto"/>
                                          </w:divBdr>
                                          <w:divsChild>
                                            <w:div w:id="1184125297">
                                              <w:marLeft w:val="0"/>
                                              <w:marRight w:val="0"/>
                                              <w:marTop w:val="0"/>
                                              <w:marBottom w:val="75"/>
                                              <w:divBdr>
                                                <w:top w:val="none" w:sz="0" w:space="0" w:color="auto"/>
                                                <w:left w:val="single" w:sz="12" w:space="2" w:color="DDDDDD"/>
                                                <w:bottom w:val="single" w:sz="6" w:space="2" w:color="DFDDF3"/>
                                                <w:right w:val="none" w:sz="0" w:space="0" w:color="auto"/>
                                              </w:divBdr>
                                            </w:div>
                                            <w:div w:id="1417282602">
                                              <w:marLeft w:val="0"/>
                                              <w:marRight w:val="0"/>
                                              <w:marTop w:val="0"/>
                                              <w:marBottom w:val="0"/>
                                              <w:divBdr>
                                                <w:top w:val="none" w:sz="0" w:space="0" w:color="auto"/>
                                                <w:left w:val="none" w:sz="0" w:space="0" w:color="auto"/>
                                                <w:bottom w:val="none" w:sz="0" w:space="0" w:color="auto"/>
                                                <w:right w:val="none" w:sz="0" w:space="0" w:color="auto"/>
                                              </w:divBdr>
                                            </w:div>
                                          </w:divsChild>
                                        </w:div>
                                        <w:div w:id="1723165962">
                                          <w:marLeft w:val="0"/>
                                          <w:marRight w:val="0"/>
                                          <w:marTop w:val="0"/>
                                          <w:marBottom w:val="225"/>
                                          <w:divBdr>
                                            <w:top w:val="none" w:sz="0" w:space="0" w:color="auto"/>
                                            <w:left w:val="none" w:sz="0" w:space="0" w:color="auto"/>
                                            <w:bottom w:val="none" w:sz="0" w:space="0" w:color="auto"/>
                                            <w:right w:val="none" w:sz="0" w:space="0" w:color="auto"/>
                                          </w:divBdr>
                                          <w:divsChild>
                                            <w:div w:id="1167595237">
                                              <w:marLeft w:val="0"/>
                                              <w:marRight w:val="0"/>
                                              <w:marTop w:val="0"/>
                                              <w:marBottom w:val="75"/>
                                              <w:divBdr>
                                                <w:top w:val="none" w:sz="0" w:space="0" w:color="auto"/>
                                                <w:left w:val="single" w:sz="12" w:space="2" w:color="DDDDDD"/>
                                                <w:bottom w:val="single" w:sz="6" w:space="2" w:color="DFDDF3"/>
                                                <w:right w:val="none" w:sz="0" w:space="0" w:color="auto"/>
                                              </w:divBdr>
                                            </w:div>
                                          </w:divsChild>
                                        </w:div>
                                        <w:div w:id="1549104648">
                                          <w:marLeft w:val="0"/>
                                          <w:marRight w:val="0"/>
                                          <w:marTop w:val="0"/>
                                          <w:marBottom w:val="225"/>
                                          <w:divBdr>
                                            <w:top w:val="none" w:sz="0" w:space="0" w:color="auto"/>
                                            <w:left w:val="none" w:sz="0" w:space="0" w:color="auto"/>
                                            <w:bottom w:val="none" w:sz="0" w:space="0" w:color="auto"/>
                                            <w:right w:val="none" w:sz="0" w:space="0" w:color="auto"/>
                                          </w:divBdr>
                                          <w:divsChild>
                                            <w:div w:id="792090659">
                                              <w:marLeft w:val="0"/>
                                              <w:marRight w:val="0"/>
                                              <w:marTop w:val="0"/>
                                              <w:marBottom w:val="75"/>
                                              <w:divBdr>
                                                <w:top w:val="none" w:sz="0" w:space="0" w:color="auto"/>
                                                <w:left w:val="none" w:sz="0" w:space="0" w:color="auto"/>
                                                <w:bottom w:val="none" w:sz="0" w:space="0" w:color="auto"/>
                                                <w:right w:val="none" w:sz="0" w:space="0" w:color="auto"/>
                                              </w:divBdr>
                                            </w:div>
                                            <w:div w:id="1182670125">
                                              <w:marLeft w:val="0"/>
                                              <w:marRight w:val="0"/>
                                              <w:marTop w:val="0"/>
                                              <w:marBottom w:val="0"/>
                                              <w:divBdr>
                                                <w:top w:val="none" w:sz="0" w:space="0" w:color="auto"/>
                                                <w:left w:val="none" w:sz="0" w:space="0" w:color="auto"/>
                                                <w:bottom w:val="none" w:sz="0" w:space="0" w:color="auto"/>
                                                <w:right w:val="none" w:sz="0" w:space="0" w:color="auto"/>
                                              </w:divBdr>
                                            </w:div>
                                          </w:divsChild>
                                        </w:div>
                                        <w:div w:id="1915044969">
                                          <w:marLeft w:val="0"/>
                                          <w:marRight w:val="0"/>
                                          <w:marTop w:val="0"/>
                                          <w:marBottom w:val="225"/>
                                          <w:divBdr>
                                            <w:top w:val="none" w:sz="0" w:space="0" w:color="auto"/>
                                            <w:left w:val="none" w:sz="0" w:space="0" w:color="auto"/>
                                            <w:bottom w:val="none" w:sz="0" w:space="0" w:color="auto"/>
                                            <w:right w:val="none" w:sz="0" w:space="0" w:color="auto"/>
                                          </w:divBdr>
                                          <w:divsChild>
                                            <w:div w:id="708116776">
                                              <w:marLeft w:val="0"/>
                                              <w:marRight w:val="0"/>
                                              <w:marTop w:val="0"/>
                                              <w:marBottom w:val="75"/>
                                              <w:divBdr>
                                                <w:top w:val="none" w:sz="0" w:space="0" w:color="auto"/>
                                                <w:left w:val="none" w:sz="0" w:space="0" w:color="auto"/>
                                                <w:bottom w:val="none" w:sz="0" w:space="0" w:color="auto"/>
                                                <w:right w:val="none" w:sz="0" w:space="0" w:color="auto"/>
                                              </w:divBdr>
                                            </w:div>
                                            <w:div w:id="5195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saawiki.jp/wenzaojpdebate/e/edit?id=1796546&amp;part=content_1_1" TargetMode="External"/><Relationship Id="rId13" Type="http://schemas.openxmlformats.org/officeDocument/2006/relationships/hyperlink" Target="http://seesaawiki.jp/wenzaojpdebate/e/edit?id=1796546&amp;part=content_1_1_4" TargetMode="External"/><Relationship Id="rId18" Type="http://schemas.openxmlformats.org/officeDocument/2006/relationships/hyperlink" Target="http://seesaawiki.jp/wenzaojpdebate/e/edit?id=1796546&amp;part=content_1_2" TargetMode="External"/><Relationship Id="rId26" Type="http://schemas.openxmlformats.org/officeDocument/2006/relationships/hyperlink" Target="http://seesaawiki.jp/wenzaojpdebate/e/edit?id=1796546&amp;part=content_1_3_15" TargetMode="External"/><Relationship Id="rId39" Type="http://schemas.openxmlformats.org/officeDocument/2006/relationships/hyperlink" Target="http://seesaawiki.jp/wenzaojpdebate/e/edit?id=1796546&amp;part=content_2_8" TargetMode="External"/><Relationship Id="rId3" Type="http://schemas.microsoft.com/office/2007/relationships/stylesWithEffects" Target="stylesWithEffects.xml"/><Relationship Id="rId21" Type="http://schemas.openxmlformats.org/officeDocument/2006/relationships/hyperlink" Target="http://seesaawiki.jp/wenzaojpdebate/e/edit?id=1796546&amp;part=content_1_2_11" TargetMode="External"/><Relationship Id="rId34" Type="http://schemas.openxmlformats.org/officeDocument/2006/relationships/hyperlink" Target="http://seesaawiki.jp/wenzaojpdebate/e/edit?id=1796546&amp;part=content_2_5" TargetMode="External"/><Relationship Id="rId42" Type="http://schemas.openxmlformats.org/officeDocument/2006/relationships/hyperlink" Target="http://seesaawiki.jp/wenzaojpdebate/e/edit?id=1796546&amp;part=content_2_9_24" TargetMode="External"/><Relationship Id="rId7" Type="http://schemas.openxmlformats.org/officeDocument/2006/relationships/endnotes" Target="endnotes.xml"/><Relationship Id="rId12" Type="http://schemas.openxmlformats.org/officeDocument/2006/relationships/hyperlink" Target="http://seesaawiki.jp/wenzaojpdebate/e/edit?id=1796546&amp;part=content_1_1_3" TargetMode="External"/><Relationship Id="rId17" Type="http://schemas.openxmlformats.org/officeDocument/2006/relationships/hyperlink" Target="http://seesaawiki.jp/wenzaojpdebate/e/edit?id=1796546&amp;part=content_1_1_8" TargetMode="External"/><Relationship Id="rId25" Type="http://schemas.openxmlformats.org/officeDocument/2006/relationships/hyperlink" Target="http://seesaawiki.jp/wenzaojpdebate/e/edit?id=1796546&amp;part=content_1_3" TargetMode="External"/><Relationship Id="rId33" Type="http://schemas.openxmlformats.org/officeDocument/2006/relationships/hyperlink" Target="http://seesaawiki.jp/wenzaojpdebate/e/edit?id=1796546&amp;part=content_2" TargetMode="External"/><Relationship Id="rId38" Type="http://schemas.openxmlformats.org/officeDocument/2006/relationships/hyperlink" Target="http://seesaawiki.jp/wenzaojpdebate/e/edit?id=1796546&amp;part=content_2_7_22" TargetMode="External"/><Relationship Id="rId2" Type="http://schemas.openxmlformats.org/officeDocument/2006/relationships/styles" Target="styles.xml"/><Relationship Id="rId16" Type="http://schemas.openxmlformats.org/officeDocument/2006/relationships/hyperlink" Target="http://seesaawiki.jp/wenzaojpdebate/e/edit?id=1796546&amp;part=content_1_1_7" TargetMode="External"/><Relationship Id="rId20" Type="http://schemas.openxmlformats.org/officeDocument/2006/relationships/hyperlink" Target="http://seesaawiki.jp/wenzaojpdebate/e/edit?id=1796546&amp;part=content_1_2_10" TargetMode="External"/><Relationship Id="rId29" Type="http://schemas.openxmlformats.org/officeDocument/2006/relationships/hyperlink" Target="http://seesaawiki.jp/wenzaojpdebate/e/edit?id=1796546&amp;part=content_1_3_18" TargetMode="External"/><Relationship Id="rId41" Type="http://schemas.openxmlformats.org/officeDocument/2006/relationships/hyperlink" Target="http://seesaawiki.jp/wenzaojpdebate/e/edit?id=1796546&amp;part=content_2_9_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saawiki.jp/wenzaojpdebate/e/edit?id=1796546&amp;part=content_1_1_2" TargetMode="External"/><Relationship Id="rId24" Type="http://schemas.openxmlformats.org/officeDocument/2006/relationships/hyperlink" Target="http://seesaawiki.jp/wenzaojpdebate/e/edit?id=1796546&amp;part=content_1_2_14" TargetMode="External"/><Relationship Id="rId32" Type="http://schemas.openxmlformats.org/officeDocument/2006/relationships/hyperlink" Target="http://seesaawiki.jp/wenzaojpdebate/e/edit?id=1796546&amp;part=content_1_4_20" TargetMode="External"/><Relationship Id="rId37" Type="http://schemas.openxmlformats.org/officeDocument/2006/relationships/hyperlink" Target="http://seesaawiki.jp/wenzaojpdebate/e/edit?id=1796546&amp;part=content_2_7_21" TargetMode="External"/><Relationship Id="rId40" Type="http://schemas.openxmlformats.org/officeDocument/2006/relationships/hyperlink" Target="http://seesaawiki.jp/wenzaojpdebate/e/edit?id=1796546&amp;part=content_2_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esaawiki.jp/wenzaojpdebate/e/edit?id=1796546&amp;part=content_1_1_6" TargetMode="External"/><Relationship Id="rId23" Type="http://schemas.openxmlformats.org/officeDocument/2006/relationships/hyperlink" Target="http://seesaawiki.jp/wenzaojpdebate/e/edit?id=1796546&amp;part=content_1_2_13" TargetMode="External"/><Relationship Id="rId28" Type="http://schemas.openxmlformats.org/officeDocument/2006/relationships/hyperlink" Target="http://seesaawiki.jp/wenzaojpdebate/e/edit?id=1796546&amp;part=content_1_3_17" TargetMode="External"/><Relationship Id="rId36" Type="http://schemas.openxmlformats.org/officeDocument/2006/relationships/hyperlink" Target="http://seesaawiki.jp/wenzaojpdebate/e/edit?id=1796546&amp;part=content_2_7" TargetMode="External"/><Relationship Id="rId10" Type="http://schemas.openxmlformats.org/officeDocument/2006/relationships/hyperlink" Target="http://seesaawiki.jp/wenzaojpdebate/e/edit?id=1796546&amp;part=content_1_1_1" TargetMode="External"/><Relationship Id="rId19" Type="http://schemas.openxmlformats.org/officeDocument/2006/relationships/hyperlink" Target="http://seesaawiki.jp/wenzaojpdebate/e/edit?id=1796546&amp;part=content_1_2_9" TargetMode="External"/><Relationship Id="rId31" Type="http://schemas.openxmlformats.org/officeDocument/2006/relationships/hyperlink" Target="http://seesaawiki.jp/wenzaojpdebate/e/edit?id=1796546&amp;part=content_1_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eesaawiki.jp/wenzaojpdebate/e/edit?id=1796546&amp;part=content_1_1_5" TargetMode="External"/><Relationship Id="rId22" Type="http://schemas.openxmlformats.org/officeDocument/2006/relationships/hyperlink" Target="http://seesaawiki.jp/wenzaojpdebate/e/edit?id=1796546&amp;part=content_1_2_12" TargetMode="External"/><Relationship Id="rId27" Type="http://schemas.openxmlformats.org/officeDocument/2006/relationships/hyperlink" Target="http://seesaawiki.jp/wenzaojpdebate/e/edit?id=1796546&amp;part=content_1_3_16" TargetMode="External"/><Relationship Id="rId30" Type="http://schemas.openxmlformats.org/officeDocument/2006/relationships/hyperlink" Target="http://seesaawiki.jp/wenzaojpdebate/e/edit?id=1796546&amp;part=content_1_3_19" TargetMode="External"/><Relationship Id="rId35" Type="http://schemas.openxmlformats.org/officeDocument/2006/relationships/hyperlink" Target="http://seesaawiki.jp/wenzaojpdebate/e/edit?id=1796546&amp;part=content_2_6" TargetMode="External"/><Relationship Id="rId43"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7039</Characters>
  <Application>Microsoft Office Word</Application>
  <DocSecurity>0</DocSecurity>
  <Lines>58</Lines>
  <Paragraphs>16</Paragraphs>
  <ScaleCrop>false</ScaleCrop>
  <Company>AUMIS</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真理大學全校授權用</dc:creator>
  <cp:lastModifiedBy>真理大學全校授權用</cp:lastModifiedBy>
  <cp:revision>2</cp:revision>
  <dcterms:created xsi:type="dcterms:W3CDTF">2017-11-09T02:05:00Z</dcterms:created>
  <dcterms:modified xsi:type="dcterms:W3CDTF">2017-11-09T02:05:00Z</dcterms:modified>
</cp:coreProperties>
</file>